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9BE" w:rsidRDefault="007109BE" w:rsidP="007A066B">
      <w:pPr>
        <w:shd w:val="clear" w:color="auto" w:fill="FFFFFF"/>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Trường THCS</w:t>
      </w:r>
      <w:r w:rsidR="007A066B">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b/>
          <w:bCs/>
          <w:sz w:val="28"/>
          <w:szCs w:val="28"/>
          <w:lang w:val="vi-VN"/>
        </w:rPr>
        <w:t xml:space="preserve">Long Hưng                                                 </w:t>
      </w:r>
    </w:p>
    <w:p w:rsidR="007109BE" w:rsidRDefault="007109BE" w:rsidP="007A066B">
      <w:pPr>
        <w:shd w:val="clear" w:color="auto" w:fill="FFFFFF"/>
        <w:spacing w:after="0" w:line="240" w:lineRule="auto"/>
        <w:jc w:val="both"/>
        <w:rPr>
          <w:rFonts w:ascii="Times New Roman" w:eastAsia="Times New Roman" w:hAnsi="Times New Roman" w:cs="Times New Roman"/>
          <w:b/>
          <w:bCs/>
          <w:sz w:val="28"/>
          <w:szCs w:val="28"/>
          <w:lang w:val="vi-VN"/>
        </w:rPr>
      </w:pPr>
    </w:p>
    <w:p w:rsidR="003F7049" w:rsidRDefault="003F7049" w:rsidP="007A066B">
      <w:pPr>
        <w:shd w:val="clear" w:color="auto" w:fill="FFFFFF"/>
        <w:spacing w:after="0" w:line="240" w:lineRule="auto"/>
        <w:jc w:val="center"/>
        <w:rPr>
          <w:rFonts w:ascii="Times New Roman" w:eastAsia="Times New Roman" w:hAnsi="Times New Roman" w:cs="Times New Roman"/>
          <w:b/>
          <w:bCs/>
          <w:sz w:val="28"/>
          <w:szCs w:val="28"/>
          <w:lang w:val="vi-VN"/>
        </w:rPr>
      </w:pPr>
      <w:r w:rsidRPr="003F7049">
        <w:rPr>
          <w:rFonts w:ascii="Times New Roman" w:eastAsia="Times New Roman" w:hAnsi="Times New Roman" w:cs="Times New Roman"/>
          <w:b/>
          <w:bCs/>
          <w:sz w:val="28"/>
          <w:szCs w:val="28"/>
        </w:rPr>
        <w:t>TUYÊN TRUYỀN PHÒNG CHỐNG TÁC HẠI</w:t>
      </w:r>
      <w:r w:rsidR="00A578CE">
        <w:rPr>
          <w:rFonts w:ascii="Times New Roman" w:eastAsia="Times New Roman" w:hAnsi="Times New Roman" w:cs="Times New Roman"/>
          <w:b/>
          <w:bCs/>
          <w:sz w:val="28"/>
          <w:szCs w:val="28"/>
          <w:lang w:val="vi-VN"/>
        </w:rPr>
        <w:t xml:space="preserve"> CỦA</w:t>
      </w:r>
      <w:r w:rsidRPr="003F7049">
        <w:rPr>
          <w:rFonts w:ascii="Times New Roman" w:eastAsia="Times New Roman" w:hAnsi="Times New Roman" w:cs="Times New Roman"/>
          <w:b/>
          <w:bCs/>
          <w:sz w:val="28"/>
          <w:szCs w:val="28"/>
        </w:rPr>
        <w:t xml:space="preserve"> THUỐC LÁ</w:t>
      </w:r>
    </w:p>
    <w:p w:rsidR="00164E19" w:rsidRDefault="00164E19" w:rsidP="007A066B">
      <w:pPr>
        <w:shd w:val="clear" w:color="auto" w:fill="FFFFFF"/>
        <w:spacing w:after="0" w:line="240" w:lineRule="auto"/>
        <w:jc w:val="both"/>
        <w:rPr>
          <w:rFonts w:ascii="Times New Roman" w:eastAsia="Times New Roman" w:hAnsi="Times New Roman" w:cs="Times New Roman"/>
          <w:b/>
          <w:bCs/>
          <w:sz w:val="28"/>
          <w:szCs w:val="28"/>
          <w:lang w:val="vi-VN"/>
        </w:rPr>
      </w:pPr>
    </w:p>
    <w:p w:rsidR="00164E19" w:rsidRPr="00164E19" w:rsidRDefault="00164E19" w:rsidP="007A066B">
      <w:pPr>
        <w:shd w:val="clear" w:color="auto" w:fill="FFFFFF"/>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noProof/>
          <w:sz w:val="28"/>
          <w:szCs w:val="28"/>
          <w:lang w:val="vi-VN" w:eastAsia="vi-VN"/>
        </w:rPr>
        <w:drawing>
          <wp:inline distT="0" distB="0" distL="0" distR="0">
            <wp:extent cx="6391275" cy="5904440"/>
            <wp:effectExtent l="19050" t="0" r="9525" b="0"/>
            <wp:docPr id="7" name="Picture 6" descr="thuốc 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ốc lá.jpg"/>
                    <pic:cNvPicPr/>
                  </pic:nvPicPr>
                  <pic:blipFill>
                    <a:blip r:embed="rId5"/>
                    <a:stretch>
                      <a:fillRect/>
                    </a:stretch>
                  </pic:blipFill>
                  <pic:spPr>
                    <a:xfrm>
                      <a:off x="0" y="0"/>
                      <a:ext cx="6391275" cy="5904440"/>
                    </a:xfrm>
                    <a:prstGeom prst="rect">
                      <a:avLst/>
                    </a:prstGeom>
                  </pic:spPr>
                </pic:pic>
              </a:graphicData>
            </a:graphic>
          </wp:inline>
        </w:drawing>
      </w:r>
    </w:p>
    <w:p w:rsidR="007E475E" w:rsidRDefault="007E475E" w:rsidP="007A066B">
      <w:pPr>
        <w:spacing w:after="0" w:line="240" w:lineRule="auto"/>
        <w:jc w:val="both"/>
        <w:rPr>
          <w:rFonts w:ascii="Times New Roman" w:eastAsia="Times New Roman" w:hAnsi="Times New Roman" w:cs="Times New Roman"/>
          <w:sz w:val="28"/>
          <w:szCs w:val="28"/>
          <w:lang w:val="vi-VN"/>
        </w:rPr>
      </w:pPr>
      <w:r w:rsidRPr="00DE139D">
        <w:rPr>
          <w:rFonts w:ascii="Times New Roman" w:eastAsia="Times New Roman" w:hAnsi="Times New Roman" w:cs="Times New Roman"/>
          <w:sz w:val="28"/>
          <w:szCs w:val="28"/>
          <w:lang w:val="vi-VN"/>
        </w:rPr>
        <w:t>Theo nhận định của các nhà chuyên môn, mỗi năm Việt Nam có khoảng 40.000 người tử vong do các bệnh liên quan đến thuốc lá và 33 triệu người không hút thuốc bị ảnh hưởng do hít khói thuốc thụ động, tỉ lệ người dân sử dụng thuốc lá còn khá cao và đang có xu hướng tăng lên, chủ yếu là ở nam giới. Có nhiều nguyên nhân khác nhau dẫn đến tình trạng này, nhưng đa số là do thiếu hiểu biết về tác hại nghiêm trọng của thuốc lá đối với sức khỏe con người.</w:t>
      </w:r>
    </w:p>
    <w:p w:rsidR="00270108" w:rsidRPr="00270108" w:rsidRDefault="00270108" w:rsidP="007A066B">
      <w:pPr>
        <w:spacing w:after="0" w:line="240" w:lineRule="auto"/>
        <w:jc w:val="both"/>
        <w:rPr>
          <w:rFonts w:ascii="Times New Roman" w:eastAsia="Times New Roman" w:hAnsi="Times New Roman" w:cs="Times New Roman"/>
          <w:sz w:val="28"/>
          <w:szCs w:val="28"/>
          <w:lang w:val="vi-VN"/>
        </w:rPr>
      </w:pPr>
    </w:p>
    <w:p w:rsidR="007E475E" w:rsidRPr="007E475E" w:rsidRDefault="007E475E" w:rsidP="007A066B">
      <w:pPr>
        <w:shd w:val="clear" w:color="auto" w:fill="FFFFFF"/>
        <w:spacing w:after="0" w:line="240" w:lineRule="auto"/>
        <w:jc w:val="both"/>
        <w:rPr>
          <w:rFonts w:ascii="Times New Roman" w:eastAsia="Times New Roman" w:hAnsi="Times New Roman" w:cs="Times New Roman"/>
          <w:sz w:val="28"/>
          <w:szCs w:val="28"/>
          <w:lang w:val="vi-VN"/>
        </w:rPr>
      </w:pPr>
      <w:r w:rsidRPr="00DE139D">
        <w:rPr>
          <w:rFonts w:ascii="Times New Roman" w:eastAsia="Times New Roman" w:hAnsi="Times New Roman" w:cs="Times New Roman"/>
          <w:sz w:val="28"/>
          <w:szCs w:val="28"/>
          <w:lang w:val="vi-VN"/>
        </w:rPr>
        <w:t>       Trong khói thuốc lá chứa hơn 7.000 chất hóa học, trong đó có hàng trăm loại có hại cho sức khỏe, 70 chất gây ung thư, bao gồm chất gây nghiện và các chất gây độc</w:t>
      </w:r>
      <w:r w:rsidRPr="007E475E">
        <w:rPr>
          <w:rFonts w:ascii="Times New Roman" w:eastAsia="Times New Roman" w:hAnsi="Times New Roman" w:cs="Times New Roman"/>
          <w:sz w:val="28"/>
          <w:szCs w:val="28"/>
          <w:lang w:val="vi-VN"/>
        </w:rPr>
        <w:t>.</w:t>
      </w:r>
    </w:p>
    <w:p w:rsidR="003F7049" w:rsidRPr="007E475E" w:rsidRDefault="003F7049" w:rsidP="007A066B">
      <w:pPr>
        <w:shd w:val="clear" w:color="auto" w:fill="FFFFFF"/>
        <w:spacing w:after="0" w:line="240" w:lineRule="auto"/>
        <w:jc w:val="both"/>
        <w:rPr>
          <w:rFonts w:ascii="Times New Roman" w:eastAsia="Times New Roman" w:hAnsi="Times New Roman" w:cs="Times New Roman"/>
          <w:sz w:val="28"/>
          <w:szCs w:val="28"/>
          <w:lang w:val="vi-VN"/>
        </w:rPr>
      </w:pPr>
      <w:r w:rsidRPr="00DE139D">
        <w:rPr>
          <w:rFonts w:ascii="Times New Roman" w:eastAsia="Times New Roman" w:hAnsi="Times New Roman" w:cs="Times New Roman"/>
          <w:sz w:val="28"/>
          <w:szCs w:val="28"/>
          <w:lang w:val="vi-VN"/>
        </w:rPr>
        <w:t>Ai cũng biết hút thuốc lá có hại cho sức khoẻ. Tuy nhiên, tỷ lệ người hút thuốc lá đang có xu hướng tăng lên, đặc biệt ở các nước đang phát triển. Có nhiều nguyên nhân khác nhau, nhưng đa số là do sự hiểu biết một cách cụ thể về tác hại của khói thuốc lá còn hạn chế, kiến thức chưa đầy đủ. Điều đó xuất phát từ việc thiếu các biện pháp tuyên truyền giáo dục về thuốc lá và tác hại của thuốc lá đối với sức khoẻ con người.</w:t>
      </w:r>
    </w:p>
    <w:p w:rsidR="00C37C09" w:rsidRDefault="00C37C09" w:rsidP="007A066B">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Thấy rõ mối nguy hại từ việc hút thuốc và việc tuyên truyền để học sinh hiểu biết về tác hại của hút thuốc lá là rất cần thiết. Hôm nay trường THCS Long Hưng đã có buổi tuyên </w:t>
      </w:r>
      <w:r>
        <w:rPr>
          <w:rFonts w:ascii="Times New Roman" w:eastAsia="Times New Roman" w:hAnsi="Times New Roman" w:cs="Times New Roman"/>
          <w:sz w:val="28"/>
          <w:szCs w:val="28"/>
          <w:lang w:val="vi-VN"/>
        </w:rPr>
        <w:lastRenderedPageBreak/>
        <w:t xml:space="preserve">truyền từ cán bộ y tế xã là </w:t>
      </w:r>
      <w:r w:rsidR="00B07F61">
        <w:rPr>
          <w:rFonts w:ascii="Times New Roman" w:eastAsia="Times New Roman" w:hAnsi="Times New Roman" w:cs="Times New Roman"/>
          <w:sz w:val="28"/>
          <w:szCs w:val="28"/>
          <w:lang w:val="vi-VN"/>
        </w:rPr>
        <w:t xml:space="preserve">bác sỹ </w:t>
      </w:r>
      <w:r w:rsidR="0045189A">
        <w:rPr>
          <w:rFonts w:ascii="Times New Roman" w:eastAsia="Times New Roman" w:hAnsi="Times New Roman" w:cs="Times New Roman"/>
          <w:sz w:val="28"/>
          <w:szCs w:val="28"/>
          <w:lang w:val="vi-VN"/>
        </w:rPr>
        <w:t>PHẠM THỊ HÀO DUNG</w:t>
      </w:r>
      <w:r w:rsidR="00B07F61">
        <w:rPr>
          <w:rFonts w:ascii="Times New Roman" w:eastAsia="Times New Roman" w:hAnsi="Times New Roman" w:cs="Times New Roman"/>
          <w:sz w:val="28"/>
          <w:szCs w:val="28"/>
          <w:lang w:val="vi-VN"/>
        </w:rPr>
        <w:t xml:space="preserve"> –</w:t>
      </w:r>
      <w:r w:rsidR="0028680A">
        <w:rPr>
          <w:rFonts w:ascii="Times New Roman" w:eastAsia="Times New Roman" w:hAnsi="Times New Roman" w:cs="Times New Roman"/>
          <w:sz w:val="28"/>
          <w:szCs w:val="28"/>
          <w:lang w:val="vi-VN"/>
        </w:rPr>
        <w:t xml:space="preserve"> T</w:t>
      </w:r>
      <w:r w:rsidR="00B07F61">
        <w:rPr>
          <w:rFonts w:ascii="Times New Roman" w:eastAsia="Times New Roman" w:hAnsi="Times New Roman" w:cs="Times New Roman"/>
          <w:sz w:val="28"/>
          <w:szCs w:val="28"/>
          <w:lang w:val="vi-VN"/>
        </w:rPr>
        <w:t>rưởng trạm Y tế xã Long Hưng</w:t>
      </w:r>
      <w:r>
        <w:rPr>
          <w:rFonts w:ascii="Times New Roman" w:eastAsia="Times New Roman" w:hAnsi="Times New Roman" w:cs="Times New Roman"/>
          <w:sz w:val="28"/>
          <w:szCs w:val="28"/>
          <w:lang w:val="vi-VN"/>
        </w:rPr>
        <w:t xml:space="preserve"> tới toàn thể giáo viên và học sinh của trường.</w:t>
      </w:r>
    </w:p>
    <w:p w:rsidR="00B07F61" w:rsidRPr="00C37C09" w:rsidRDefault="00DE139D" w:rsidP="007A066B">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7.2pt;margin-top:629.95pt;width:450.75pt;height:48.75pt;z-index:251658240" stroked="f">
            <v:textbox>
              <w:txbxContent>
                <w:p w:rsidR="007E475E" w:rsidRDefault="007E475E" w:rsidP="00354263">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Trưởng trạm y tế xã Long Hưng-  Bác sỹ Phạm Thị Hào Dung đang tuyên truyền với giáo viên và học sinh trường THCS Long Hưng</w:t>
                  </w:r>
                </w:p>
                <w:p w:rsidR="007E475E" w:rsidRDefault="007E475E" w:rsidP="00354263">
                  <w:pPr>
                    <w:jc w:val="center"/>
                  </w:pPr>
                </w:p>
              </w:txbxContent>
            </v:textbox>
          </v:shape>
        </w:pict>
      </w:r>
      <w:r w:rsidR="00354263">
        <w:rPr>
          <w:rFonts w:ascii="Times New Roman" w:eastAsia="Times New Roman" w:hAnsi="Times New Roman" w:cs="Times New Roman"/>
          <w:noProof/>
          <w:sz w:val="28"/>
          <w:szCs w:val="28"/>
          <w:lang w:val="vi-VN" w:eastAsia="vi-VN"/>
        </w:rPr>
        <w:drawing>
          <wp:inline distT="0" distB="0" distL="0" distR="0">
            <wp:extent cx="6480175" cy="7869555"/>
            <wp:effectExtent l="19050" t="0" r="0" b="0"/>
            <wp:docPr id="5" name="Picture 4" descr="5fc30ebbc49935c76c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c30ebbc49935c76c882.jpg"/>
                    <pic:cNvPicPr/>
                  </pic:nvPicPr>
                  <pic:blipFill>
                    <a:blip r:embed="rId6" cstate="print"/>
                    <a:stretch>
                      <a:fillRect/>
                    </a:stretch>
                  </pic:blipFill>
                  <pic:spPr>
                    <a:xfrm>
                      <a:off x="0" y="0"/>
                      <a:ext cx="6480175" cy="7869555"/>
                    </a:xfrm>
                    <a:prstGeom prst="rect">
                      <a:avLst/>
                    </a:prstGeom>
                  </pic:spPr>
                </pic:pic>
              </a:graphicData>
            </a:graphic>
          </wp:inline>
        </w:drawing>
      </w:r>
    </w:p>
    <w:p w:rsidR="00354263" w:rsidRDefault="00354263" w:rsidP="007A066B">
      <w:pPr>
        <w:shd w:val="clear" w:color="auto" w:fill="FFFFFF"/>
        <w:spacing w:after="0" w:line="240" w:lineRule="auto"/>
        <w:jc w:val="both"/>
        <w:rPr>
          <w:rFonts w:ascii="Times New Roman" w:eastAsia="Times New Roman" w:hAnsi="Times New Roman" w:cs="Times New Roman"/>
          <w:sz w:val="28"/>
          <w:szCs w:val="28"/>
          <w:lang w:val="vi-VN"/>
        </w:rPr>
      </w:pPr>
    </w:p>
    <w:p w:rsidR="00B07F61" w:rsidRDefault="00B07F61" w:rsidP="007A066B">
      <w:pPr>
        <w:shd w:val="clear" w:color="auto" w:fill="FFFFFF"/>
        <w:spacing w:after="0" w:line="240" w:lineRule="auto"/>
        <w:jc w:val="both"/>
        <w:rPr>
          <w:rFonts w:ascii="Times New Roman" w:eastAsia="Times New Roman" w:hAnsi="Times New Roman" w:cs="Times New Roman"/>
          <w:sz w:val="28"/>
          <w:szCs w:val="28"/>
          <w:lang w:val="vi-VN"/>
        </w:rPr>
      </w:pPr>
    </w:p>
    <w:p w:rsidR="00270108" w:rsidRDefault="00B00964" w:rsidP="007A066B">
      <w:pPr>
        <w:spacing w:after="0" w:line="240" w:lineRule="auto"/>
        <w:jc w:val="both"/>
        <w:rPr>
          <w:rFonts w:ascii="Times New Roman" w:eastAsia="Times New Roman" w:hAnsi="Times New Roman" w:cs="Times New Roman"/>
          <w:sz w:val="28"/>
          <w:szCs w:val="28"/>
          <w:lang w:val="vi-VN"/>
        </w:rPr>
      </w:pPr>
      <w:r w:rsidRPr="00B00964">
        <w:rPr>
          <w:rFonts w:ascii="Times New Roman" w:eastAsia="Times New Roman" w:hAnsi="Times New Roman" w:cs="Times New Roman"/>
          <w:sz w:val="28"/>
          <w:szCs w:val="28"/>
          <w:lang w:val="vi-VN"/>
        </w:rPr>
        <w:t xml:space="preserve"> </w:t>
      </w:r>
    </w:p>
    <w:p w:rsidR="00270108" w:rsidRDefault="00270108" w:rsidP="007A066B">
      <w:pPr>
        <w:spacing w:after="0" w:line="240" w:lineRule="auto"/>
        <w:jc w:val="both"/>
        <w:rPr>
          <w:rFonts w:ascii="Times New Roman" w:eastAsia="Times New Roman" w:hAnsi="Times New Roman" w:cs="Times New Roman"/>
          <w:sz w:val="28"/>
          <w:szCs w:val="28"/>
          <w:lang w:val="vi-VN"/>
        </w:rPr>
      </w:pPr>
    </w:p>
    <w:p w:rsidR="00270108" w:rsidRDefault="00270108" w:rsidP="007A066B">
      <w:pPr>
        <w:spacing w:after="0" w:line="240" w:lineRule="auto"/>
        <w:jc w:val="both"/>
        <w:rPr>
          <w:rFonts w:ascii="Times New Roman" w:eastAsia="Times New Roman" w:hAnsi="Times New Roman" w:cs="Times New Roman"/>
          <w:sz w:val="28"/>
          <w:szCs w:val="28"/>
          <w:lang w:val="vi-VN"/>
        </w:rPr>
      </w:pPr>
    </w:p>
    <w:p w:rsidR="00270108" w:rsidRDefault="00270108" w:rsidP="007A066B">
      <w:pPr>
        <w:spacing w:after="0" w:line="240" w:lineRule="auto"/>
        <w:jc w:val="both"/>
        <w:rPr>
          <w:rFonts w:ascii="Times New Roman" w:eastAsia="Times New Roman" w:hAnsi="Times New Roman" w:cs="Times New Roman"/>
          <w:sz w:val="28"/>
          <w:szCs w:val="28"/>
          <w:lang w:val="vi-VN"/>
        </w:rPr>
      </w:pPr>
    </w:p>
    <w:p w:rsidR="00D96E00" w:rsidRDefault="00B00964" w:rsidP="007A066B">
      <w:pPr>
        <w:spacing w:after="0" w:line="240" w:lineRule="auto"/>
        <w:jc w:val="both"/>
        <w:rPr>
          <w:rFonts w:ascii="Times New Roman" w:eastAsia="Times New Roman" w:hAnsi="Times New Roman" w:cs="Times New Roman"/>
          <w:color w:val="222222"/>
          <w:sz w:val="28"/>
          <w:szCs w:val="28"/>
          <w:lang w:val="vi-VN"/>
        </w:rPr>
      </w:pPr>
      <w:r w:rsidRPr="00DE139D">
        <w:rPr>
          <w:rFonts w:ascii="Times New Roman" w:eastAsia="Times New Roman" w:hAnsi="Times New Roman" w:cs="Times New Roman"/>
          <w:color w:val="222222"/>
          <w:sz w:val="28"/>
          <w:szCs w:val="28"/>
          <w:lang w:val="vi-VN"/>
        </w:rPr>
        <w:t xml:space="preserve">Người trực tiếp hút thuốc lá, hay gọi hút thuốc chủ động nguy cơ cao mắc các bệnh nan y như ung thư, tim mạch, phổi… </w:t>
      </w:r>
    </w:p>
    <w:p w:rsidR="003F7049" w:rsidRPr="00D96E00" w:rsidRDefault="00D96E00" w:rsidP="007A066B">
      <w:pPr>
        <w:spacing w:after="0" w:line="240" w:lineRule="auto"/>
        <w:jc w:val="both"/>
        <w:rPr>
          <w:rFonts w:ascii="Times New Roman" w:eastAsia="Times New Roman" w:hAnsi="Times New Roman" w:cs="Times New Roman"/>
          <w:color w:val="222222"/>
          <w:sz w:val="28"/>
          <w:szCs w:val="28"/>
          <w:lang w:val="vi-VN"/>
        </w:rPr>
      </w:pPr>
      <w:r w:rsidRPr="00DE139D">
        <w:rPr>
          <w:rFonts w:ascii="Times New Roman" w:eastAsia="Times New Roman" w:hAnsi="Times New Roman" w:cs="Times New Roman"/>
          <w:color w:val="222222"/>
          <w:sz w:val="28"/>
          <w:szCs w:val="28"/>
          <w:lang w:val="vi-VN"/>
        </w:rPr>
        <w:lastRenderedPageBreak/>
        <w:t>Ở người lớn hút thuốc thụ động gây ung thư phổi, các bệnh về tim mạch, ung thư vú, bệnh động mạch vành, xơ vữa động mạch, gây các triệu chứng kích thích đường hô hấp…</w:t>
      </w:r>
    </w:p>
    <w:p w:rsidR="0028680A" w:rsidRPr="0028680A" w:rsidRDefault="0028680A" w:rsidP="007A066B">
      <w:pPr>
        <w:shd w:val="clear" w:color="auto" w:fill="FFFFFF"/>
        <w:spacing w:after="0" w:line="240" w:lineRule="auto"/>
        <w:ind w:left="390"/>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eastAsia="vi-VN"/>
        </w:rPr>
        <w:drawing>
          <wp:inline distT="0" distB="0" distL="0" distR="0">
            <wp:extent cx="6162675" cy="3572262"/>
            <wp:effectExtent l="19050" t="0" r="9525" b="0"/>
            <wp:docPr id="21" name="Picture 20" descr="gây bệnhtim phổ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ây bệnhtim phổi.jpg"/>
                    <pic:cNvPicPr/>
                  </pic:nvPicPr>
                  <pic:blipFill>
                    <a:blip r:embed="rId7"/>
                    <a:stretch>
                      <a:fillRect/>
                    </a:stretch>
                  </pic:blipFill>
                  <pic:spPr>
                    <a:xfrm>
                      <a:off x="0" y="0"/>
                      <a:ext cx="6162675" cy="3572262"/>
                    </a:xfrm>
                    <a:prstGeom prst="rect">
                      <a:avLst/>
                    </a:prstGeom>
                  </pic:spPr>
                </pic:pic>
              </a:graphicData>
            </a:graphic>
          </wp:inline>
        </w:drawing>
      </w:r>
    </w:p>
    <w:p w:rsidR="0028680A" w:rsidRPr="0028680A" w:rsidRDefault="0028680A" w:rsidP="007A066B">
      <w:pPr>
        <w:pStyle w:val="NormalWeb"/>
        <w:shd w:val="clear" w:color="auto" w:fill="FFFFFF"/>
        <w:spacing w:before="0" w:beforeAutospacing="0" w:after="0" w:afterAutospacing="0"/>
        <w:ind w:left="390"/>
        <w:jc w:val="center"/>
        <w:rPr>
          <w:b/>
          <w:sz w:val="28"/>
          <w:szCs w:val="28"/>
          <w:lang w:val="vi-VN"/>
        </w:rPr>
      </w:pPr>
      <w:r w:rsidRPr="0028680A">
        <w:rPr>
          <w:b/>
          <w:sz w:val="28"/>
          <w:szCs w:val="28"/>
          <w:lang w:val="vi-VN"/>
        </w:rPr>
        <w:t>Hút thuốc gây bện tim, phổi</w:t>
      </w:r>
    </w:p>
    <w:p w:rsidR="00270108" w:rsidRDefault="00270108" w:rsidP="007A066B">
      <w:pPr>
        <w:pStyle w:val="NormalWeb"/>
        <w:shd w:val="clear" w:color="auto" w:fill="FFFFFF"/>
        <w:spacing w:before="0" w:beforeAutospacing="0" w:after="0" w:afterAutospacing="0"/>
        <w:ind w:left="390"/>
        <w:jc w:val="both"/>
        <w:rPr>
          <w:sz w:val="28"/>
          <w:szCs w:val="28"/>
          <w:lang w:val="vi-VN"/>
        </w:rPr>
      </w:pPr>
    </w:p>
    <w:p w:rsidR="007D2AB6" w:rsidRDefault="00453F99" w:rsidP="007A066B">
      <w:pPr>
        <w:pStyle w:val="NormalWeb"/>
        <w:shd w:val="clear" w:color="auto" w:fill="FFFFFF"/>
        <w:spacing w:before="0" w:beforeAutospacing="0" w:after="0" w:afterAutospacing="0"/>
        <w:ind w:left="390"/>
        <w:jc w:val="both"/>
        <w:rPr>
          <w:sz w:val="28"/>
          <w:szCs w:val="28"/>
          <w:lang w:val="vi-VN"/>
        </w:rPr>
      </w:pPr>
      <w:r>
        <w:rPr>
          <w:sz w:val="28"/>
          <w:szCs w:val="28"/>
          <w:lang w:val="vi-VN"/>
        </w:rPr>
        <w:t xml:space="preserve"> </w:t>
      </w:r>
      <w:r w:rsidR="007D2AB6" w:rsidRPr="00DE139D">
        <w:rPr>
          <w:sz w:val="28"/>
          <w:szCs w:val="28"/>
          <w:lang w:val="vi-VN"/>
        </w:rPr>
        <w:t xml:space="preserve"> Ở người hút thuốc, bệnh ung thư dễ phát triển hơn so với người không hút thuốc.</w:t>
      </w:r>
    </w:p>
    <w:p w:rsidR="0028680A" w:rsidRPr="0028680A" w:rsidRDefault="0028680A" w:rsidP="007A066B">
      <w:pPr>
        <w:pStyle w:val="NormalWeb"/>
        <w:shd w:val="clear" w:color="auto" w:fill="FFFFFF"/>
        <w:spacing w:before="0" w:beforeAutospacing="0" w:after="0" w:afterAutospacing="0"/>
        <w:ind w:left="390"/>
        <w:jc w:val="both"/>
        <w:rPr>
          <w:sz w:val="28"/>
          <w:szCs w:val="28"/>
          <w:lang w:val="vi-VN"/>
        </w:rPr>
      </w:pPr>
      <w:r>
        <w:rPr>
          <w:noProof/>
          <w:sz w:val="28"/>
          <w:szCs w:val="28"/>
          <w:lang w:val="vi-VN" w:eastAsia="vi-VN"/>
        </w:rPr>
        <w:drawing>
          <wp:inline distT="0" distB="0" distL="0" distR="0">
            <wp:extent cx="6162675" cy="3250861"/>
            <wp:effectExtent l="19050" t="0" r="9525" b="0"/>
            <wp:docPr id="22" name="Picture 21" descr="thuuóc lá gây ung thư phổ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uóc lá gây ung thư phổi.jpg"/>
                    <pic:cNvPicPr/>
                  </pic:nvPicPr>
                  <pic:blipFill>
                    <a:blip r:embed="rId8"/>
                    <a:stretch>
                      <a:fillRect/>
                    </a:stretch>
                  </pic:blipFill>
                  <pic:spPr>
                    <a:xfrm>
                      <a:off x="0" y="0"/>
                      <a:ext cx="6162675" cy="3250861"/>
                    </a:xfrm>
                    <a:prstGeom prst="rect">
                      <a:avLst/>
                    </a:prstGeom>
                  </pic:spPr>
                </pic:pic>
              </a:graphicData>
            </a:graphic>
          </wp:inline>
        </w:drawing>
      </w:r>
    </w:p>
    <w:p w:rsidR="0028680A" w:rsidRPr="0028680A" w:rsidRDefault="0028680A" w:rsidP="007A066B">
      <w:pPr>
        <w:pStyle w:val="NormalWeb"/>
        <w:shd w:val="clear" w:color="auto" w:fill="FFFFFF"/>
        <w:spacing w:before="0" w:beforeAutospacing="0" w:after="0" w:afterAutospacing="0"/>
        <w:ind w:left="390"/>
        <w:jc w:val="center"/>
        <w:rPr>
          <w:b/>
          <w:sz w:val="28"/>
          <w:szCs w:val="28"/>
          <w:lang w:val="vi-VN"/>
        </w:rPr>
      </w:pPr>
      <w:r w:rsidRPr="0028680A">
        <w:rPr>
          <w:b/>
          <w:sz w:val="28"/>
          <w:szCs w:val="28"/>
          <w:lang w:val="vi-VN"/>
        </w:rPr>
        <w:t>Hút thuốc gây bệnh ung thư phổi</w:t>
      </w:r>
    </w:p>
    <w:p w:rsidR="00270108" w:rsidRDefault="00270108" w:rsidP="007A066B">
      <w:pPr>
        <w:spacing w:after="0" w:line="240" w:lineRule="auto"/>
        <w:jc w:val="both"/>
        <w:rPr>
          <w:rFonts w:ascii="Times New Roman" w:hAnsi="Times New Roman" w:cs="Times New Roman"/>
          <w:sz w:val="28"/>
          <w:szCs w:val="28"/>
          <w:lang w:val="vi-VN"/>
        </w:rPr>
      </w:pPr>
    </w:p>
    <w:p w:rsidR="00453F99" w:rsidRPr="00DE139D" w:rsidRDefault="00453F99" w:rsidP="007A066B">
      <w:pPr>
        <w:spacing w:after="0" w:line="240" w:lineRule="auto"/>
        <w:jc w:val="both"/>
        <w:rPr>
          <w:rFonts w:ascii="Times New Roman" w:eastAsia="Times New Roman" w:hAnsi="Times New Roman" w:cs="Times New Roman"/>
          <w:color w:val="222222"/>
          <w:sz w:val="28"/>
          <w:szCs w:val="28"/>
          <w:lang w:val="vi-VN"/>
        </w:rPr>
      </w:pPr>
      <w:r w:rsidRPr="00453F99">
        <w:rPr>
          <w:rFonts w:ascii="Times New Roman" w:hAnsi="Times New Roman" w:cs="Times New Roman"/>
          <w:sz w:val="28"/>
          <w:szCs w:val="28"/>
          <w:lang w:val="vi-VN"/>
        </w:rPr>
        <w:t xml:space="preserve"> </w:t>
      </w:r>
      <w:r w:rsidRPr="00DE139D">
        <w:rPr>
          <w:rFonts w:ascii="Times New Roman" w:eastAsia="Times New Roman" w:hAnsi="Times New Roman" w:cs="Times New Roman"/>
          <w:color w:val="222222"/>
          <w:sz w:val="28"/>
          <w:szCs w:val="28"/>
          <w:lang w:val="vi-VN"/>
        </w:rPr>
        <w:t>Tuy nhiên đối với người không hút thuốc hay gọi là hút thuốc thụ động là hít phải khói thuốc từ đầu điếu thuốc đang cháy hoặc khói thuốc do người hút thuốc phả ra cũng có nguy cơ cao mắc các bệnh nguy hiểm. Nguyên nhân do khói thuốc thụ động chứa hàng nghìn các hóa chất, trong đó có khoảng 250 chất gây ung thư hay chất độc hại.</w:t>
      </w:r>
    </w:p>
    <w:p w:rsidR="00405C6B" w:rsidRDefault="00453F99" w:rsidP="007A066B">
      <w:pPr>
        <w:spacing w:after="0" w:line="240" w:lineRule="auto"/>
        <w:jc w:val="both"/>
        <w:rPr>
          <w:rFonts w:ascii="Times New Roman" w:eastAsia="Times New Roman" w:hAnsi="Times New Roman" w:cs="Times New Roman"/>
          <w:color w:val="222222"/>
          <w:sz w:val="28"/>
          <w:szCs w:val="28"/>
          <w:lang w:val="vi-VN"/>
        </w:rPr>
      </w:pPr>
      <w:r w:rsidRPr="00DE139D">
        <w:rPr>
          <w:rFonts w:ascii="Times New Roman" w:eastAsia="Times New Roman" w:hAnsi="Times New Roman" w:cs="Times New Roman"/>
          <w:color w:val="222222"/>
          <w:sz w:val="28"/>
          <w:szCs w:val="28"/>
          <w:lang w:val="vi-VN"/>
        </w:rPr>
        <w:t>Mỗi năm trên thế giới có khoảng 600 nghìn ca tử vong do hút thuốc lá thụ động. Hút thuốc thụ động có thể gây nên nhiều bệnh nguy hiểm ở cả người lớn và trẻ em.</w:t>
      </w:r>
    </w:p>
    <w:p w:rsidR="00405C6B" w:rsidRPr="00405C6B" w:rsidRDefault="00405C6B" w:rsidP="007A066B">
      <w:pPr>
        <w:spacing w:after="0" w:line="240" w:lineRule="auto"/>
        <w:jc w:val="both"/>
        <w:rPr>
          <w:rFonts w:ascii="Times New Roman" w:eastAsia="Times New Roman" w:hAnsi="Times New Roman" w:cs="Times New Roman"/>
          <w:color w:val="222222"/>
          <w:sz w:val="28"/>
          <w:szCs w:val="28"/>
          <w:lang w:val="vi-VN"/>
        </w:rPr>
      </w:pPr>
      <w:r w:rsidRPr="00DE139D">
        <w:rPr>
          <w:rFonts w:ascii="Times New Roman" w:eastAsia="Times New Roman" w:hAnsi="Times New Roman" w:cs="Times New Roman"/>
          <w:color w:val="222222"/>
          <w:sz w:val="28"/>
          <w:szCs w:val="28"/>
          <w:lang w:val="vi-VN"/>
        </w:rPr>
        <w:t xml:space="preserve">Đối với trẻ em hút thuốc thụ động gây viêm đường hô hấp, viêm tai giữa, làm nặng thêm các triệu chứng hen và là một trong những nguyên nhân gây đột tử ở trẻ sơ sinh. </w:t>
      </w:r>
    </w:p>
    <w:p w:rsidR="00453F99" w:rsidRPr="00405C6B" w:rsidRDefault="00453F99" w:rsidP="007A066B">
      <w:pPr>
        <w:spacing w:after="0" w:line="240" w:lineRule="auto"/>
        <w:jc w:val="both"/>
        <w:rPr>
          <w:sz w:val="28"/>
          <w:szCs w:val="28"/>
          <w:lang w:val="vi-VN"/>
        </w:rPr>
      </w:pPr>
      <w:r w:rsidRPr="00DE139D">
        <w:rPr>
          <w:rFonts w:ascii="Times New Roman" w:eastAsia="Times New Roman" w:hAnsi="Times New Roman" w:cs="Times New Roman"/>
          <w:color w:val="222222"/>
          <w:sz w:val="28"/>
          <w:szCs w:val="28"/>
          <w:lang w:val="vi-VN"/>
        </w:rPr>
        <w:lastRenderedPageBreak/>
        <w:t xml:space="preserve"> </w:t>
      </w:r>
      <w:r w:rsidR="00164E19" w:rsidRPr="00164E19">
        <w:rPr>
          <w:noProof/>
          <w:sz w:val="28"/>
          <w:szCs w:val="28"/>
          <w:lang w:val="vi-VN" w:eastAsia="vi-VN"/>
        </w:rPr>
        <w:drawing>
          <wp:inline distT="0" distB="0" distL="0" distR="0">
            <wp:extent cx="6162675" cy="4495800"/>
            <wp:effectExtent l="19050" t="0" r="9525" b="0"/>
            <wp:docPr id="8" name="Picture 5" descr="tác hại của thuốc lá tới người xung qu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c hại của thuốc lá tới người xung quanh.jpg"/>
                    <pic:cNvPicPr/>
                  </pic:nvPicPr>
                  <pic:blipFill>
                    <a:blip r:embed="rId9"/>
                    <a:stretch>
                      <a:fillRect/>
                    </a:stretch>
                  </pic:blipFill>
                  <pic:spPr>
                    <a:xfrm>
                      <a:off x="0" y="0"/>
                      <a:ext cx="6164180" cy="4496898"/>
                    </a:xfrm>
                    <a:prstGeom prst="rect">
                      <a:avLst/>
                    </a:prstGeom>
                  </pic:spPr>
                </pic:pic>
              </a:graphicData>
            </a:graphic>
          </wp:inline>
        </w:drawing>
      </w:r>
    </w:p>
    <w:p w:rsidR="00270108" w:rsidRDefault="00270108" w:rsidP="007A066B">
      <w:pPr>
        <w:pStyle w:val="NormalWeb"/>
        <w:shd w:val="clear" w:color="auto" w:fill="FFFFFF"/>
        <w:spacing w:before="0" w:beforeAutospacing="0" w:after="0" w:afterAutospacing="0"/>
        <w:ind w:left="390"/>
        <w:jc w:val="both"/>
        <w:rPr>
          <w:sz w:val="28"/>
          <w:szCs w:val="28"/>
          <w:lang w:val="vi-VN"/>
        </w:rPr>
      </w:pPr>
    </w:p>
    <w:p w:rsidR="00B51160" w:rsidRPr="00405C6B" w:rsidRDefault="007D2AB6" w:rsidP="007A066B">
      <w:pPr>
        <w:pStyle w:val="NormalWeb"/>
        <w:shd w:val="clear" w:color="auto" w:fill="FFFFFF"/>
        <w:spacing w:before="0" w:beforeAutospacing="0" w:after="0" w:afterAutospacing="0"/>
        <w:ind w:left="390"/>
        <w:jc w:val="both"/>
        <w:rPr>
          <w:sz w:val="28"/>
          <w:szCs w:val="28"/>
          <w:lang w:val="vi-VN"/>
        </w:rPr>
      </w:pPr>
      <w:r w:rsidRPr="00DE139D">
        <w:rPr>
          <w:sz w:val="28"/>
          <w:szCs w:val="28"/>
          <w:lang w:val="vi-VN"/>
        </w:rPr>
        <w:t>-Bệnh răng và lợi: Viêm loét, cao răng, các mảng bám vào răng làm cho răng dễ bị lung mủ, dễ rụng tự nhiên hơn</w:t>
      </w:r>
      <w:r w:rsidR="00405C6B">
        <w:rPr>
          <w:sz w:val="28"/>
          <w:szCs w:val="28"/>
          <w:lang w:val="vi-VN"/>
        </w:rPr>
        <w:t>.</w:t>
      </w:r>
    </w:p>
    <w:p w:rsidR="007D2AB6" w:rsidRDefault="007D2AB6" w:rsidP="007A066B">
      <w:pPr>
        <w:pStyle w:val="NormalWeb"/>
        <w:shd w:val="clear" w:color="auto" w:fill="FFFFFF"/>
        <w:spacing w:before="0" w:beforeAutospacing="0" w:after="0" w:afterAutospacing="0"/>
        <w:ind w:left="390"/>
        <w:jc w:val="both"/>
        <w:rPr>
          <w:sz w:val="28"/>
          <w:szCs w:val="28"/>
          <w:lang w:val="vi-VN"/>
        </w:rPr>
      </w:pPr>
      <w:r w:rsidRPr="00DE139D">
        <w:rPr>
          <w:sz w:val="28"/>
          <w:szCs w:val="28"/>
          <w:lang w:val="vi-VN"/>
        </w:rPr>
        <w:t>.</w:t>
      </w:r>
      <w:r w:rsidR="00B51160">
        <w:rPr>
          <w:noProof/>
          <w:sz w:val="28"/>
          <w:szCs w:val="28"/>
          <w:lang w:val="vi-VN" w:eastAsia="vi-VN"/>
        </w:rPr>
        <w:drawing>
          <wp:inline distT="0" distB="0" distL="0" distR="0">
            <wp:extent cx="6191250" cy="3705225"/>
            <wp:effectExtent l="19050" t="0" r="0" b="0"/>
            <wp:docPr id="2" name="Picture 1" descr="ảnh hưởng đến ră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hưởng đến răng.jpg"/>
                    <pic:cNvPicPr/>
                  </pic:nvPicPr>
                  <pic:blipFill>
                    <a:blip r:embed="rId10"/>
                    <a:stretch>
                      <a:fillRect/>
                    </a:stretch>
                  </pic:blipFill>
                  <pic:spPr>
                    <a:xfrm>
                      <a:off x="0" y="0"/>
                      <a:ext cx="6191250" cy="3705225"/>
                    </a:xfrm>
                    <a:prstGeom prst="rect">
                      <a:avLst/>
                    </a:prstGeom>
                  </pic:spPr>
                </pic:pic>
              </a:graphicData>
            </a:graphic>
          </wp:inline>
        </w:drawing>
      </w:r>
    </w:p>
    <w:p w:rsidR="00270108" w:rsidRDefault="00270108" w:rsidP="007A066B">
      <w:pPr>
        <w:pStyle w:val="NormalWeb"/>
        <w:shd w:val="clear" w:color="auto" w:fill="FFFFFF"/>
        <w:spacing w:before="0" w:beforeAutospacing="0" w:after="0" w:afterAutospacing="0"/>
        <w:jc w:val="both"/>
        <w:rPr>
          <w:sz w:val="28"/>
          <w:szCs w:val="28"/>
          <w:lang w:val="vi-VN"/>
        </w:rPr>
      </w:pPr>
    </w:p>
    <w:p w:rsidR="009A4489" w:rsidRDefault="00405C6B" w:rsidP="007A066B">
      <w:pPr>
        <w:pStyle w:val="NormalWeb"/>
        <w:shd w:val="clear" w:color="auto" w:fill="FFFFFF"/>
        <w:spacing w:before="0" w:beforeAutospacing="0" w:after="0" w:afterAutospacing="0"/>
        <w:jc w:val="both"/>
        <w:rPr>
          <w:sz w:val="28"/>
          <w:szCs w:val="28"/>
          <w:lang w:val="vi-VN"/>
        </w:rPr>
      </w:pPr>
      <w:r w:rsidRPr="00DE139D">
        <w:rPr>
          <w:sz w:val="28"/>
          <w:szCs w:val="28"/>
          <w:lang w:val="vi-VN"/>
        </w:rPr>
        <w:t>Khói thuốc thụ động làm tăng 22% nguy cơ trẻ sinh nhẹ cân và làm giảm cân nặng trẻ sơ sinh từ 200 đến 400 gram. Mặt khác trẻ hút thuốc thụ động sẽ kém phát triển chức năng phổi và làm tăng nguy cơ mắc nhiều loại bệnh khác</w:t>
      </w:r>
      <w:r>
        <w:rPr>
          <w:sz w:val="28"/>
          <w:szCs w:val="28"/>
          <w:lang w:val="vi-VN"/>
        </w:rPr>
        <w:t>....</w:t>
      </w:r>
      <w:r w:rsidRPr="00DE139D">
        <w:rPr>
          <w:sz w:val="28"/>
          <w:szCs w:val="28"/>
          <w:lang w:val="vi-VN"/>
        </w:rPr>
        <w:t xml:space="preserve">. </w:t>
      </w:r>
    </w:p>
    <w:p w:rsidR="00EC58EE" w:rsidRPr="00EC58EE" w:rsidRDefault="00EC58EE" w:rsidP="007A066B">
      <w:pPr>
        <w:pStyle w:val="NormalWeb"/>
        <w:shd w:val="clear" w:color="auto" w:fill="FFFFFF"/>
        <w:spacing w:before="0" w:beforeAutospacing="0" w:after="0" w:afterAutospacing="0"/>
        <w:jc w:val="both"/>
        <w:rPr>
          <w:sz w:val="28"/>
          <w:szCs w:val="28"/>
          <w:lang w:val="vi-VN"/>
        </w:rPr>
      </w:pPr>
    </w:p>
    <w:p w:rsidR="00B00964" w:rsidRPr="00DE139D" w:rsidRDefault="00B00964" w:rsidP="007A066B">
      <w:pPr>
        <w:spacing w:after="0" w:line="240" w:lineRule="auto"/>
        <w:jc w:val="both"/>
        <w:rPr>
          <w:rFonts w:ascii="Times New Roman" w:eastAsia="Times New Roman" w:hAnsi="Times New Roman" w:cs="Times New Roman"/>
          <w:sz w:val="28"/>
          <w:szCs w:val="28"/>
          <w:lang w:val="vi-VN"/>
        </w:rPr>
      </w:pPr>
      <w:r w:rsidRPr="00DE139D">
        <w:rPr>
          <w:rFonts w:ascii="Times New Roman" w:eastAsia="Times New Roman" w:hAnsi="Times New Roman" w:cs="Times New Roman"/>
          <w:sz w:val="28"/>
          <w:szCs w:val="28"/>
          <w:lang w:val="vi-VN"/>
        </w:rPr>
        <w:lastRenderedPageBreak/>
        <w:t>Ước tính tới năm 2020 số người Việt Nam chết do sử dụng thuốc lá sẽ nhiều hơn tổng số người chết do HIV/AIDS, Lao, tai nạn giao thông và tự tử cộng lại. Cứ 6 người chết sẽ có 1 người do thuốc lá. Khoảng 7,5 triệu người Việt Nam sẽ chết sớm do hút thuốc lá.</w:t>
      </w:r>
    </w:p>
    <w:p w:rsidR="00405C6B" w:rsidRPr="00DE139D" w:rsidRDefault="00405C6B" w:rsidP="007A066B">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Ngoài ra, h</w:t>
      </w:r>
      <w:r w:rsidRPr="00DE139D">
        <w:rPr>
          <w:rFonts w:ascii="Times New Roman" w:eastAsia="Times New Roman" w:hAnsi="Times New Roman" w:cs="Times New Roman"/>
          <w:sz w:val="28"/>
          <w:szCs w:val="28"/>
          <w:lang w:val="vi-VN"/>
        </w:rPr>
        <w:t>út thuốc lá không chỉ làm tổn hại tới sức khỏe của người sử dụng, mà kéo theo nó là những hệ lụy: làm tăng gánh nặng kinh tế đối với các quốc gia, tổn hao kinh tế đối với gia đình. Khói thuốc lá hủy hoại môi trường sống, ảnh hưởng đến sức khỏe con người.</w:t>
      </w:r>
    </w:p>
    <w:p w:rsidR="00B00964" w:rsidRDefault="00B00964" w:rsidP="007A066B">
      <w:pPr>
        <w:pStyle w:val="NormalWeb"/>
        <w:shd w:val="clear" w:color="auto" w:fill="FFFFFF"/>
        <w:spacing w:before="0" w:beforeAutospacing="0" w:after="0" w:afterAutospacing="0"/>
        <w:jc w:val="both"/>
        <w:rPr>
          <w:sz w:val="28"/>
          <w:szCs w:val="28"/>
          <w:lang w:val="vi-VN"/>
        </w:rPr>
      </w:pPr>
    </w:p>
    <w:p w:rsidR="009A4489" w:rsidRDefault="0045189A" w:rsidP="007A066B">
      <w:pPr>
        <w:spacing w:after="0" w:line="240" w:lineRule="auto"/>
        <w:rPr>
          <w:lang w:val="vi-VN"/>
        </w:rPr>
      </w:pPr>
      <w:r>
        <w:rPr>
          <w:noProof/>
          <w:lang w:val="vi-VN" w:eastAsia="vi-VN"/>
        </w:rPr>
        <w:drawing>
          <wp:inline distT="0" distB="0" distL="0" distR="0">
            <wp:extent cx="6480175" cy="4536440"/>
            <wp:effectExtent l="19050" t="0" r="0" b="0"/>
            <wp:docPr id="17" name="Picture 16" descr="907e97025d20ac7ef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7e97025d20ac7ef5311.jpg"/>
                    <pic:cNvPicPr/>
                  </pic:nvPicPr>
                  <pic:blipFill>
                    <a:blip r:embed="rId11" cstate="print"/>
                    <a:stretch>
                      <a:fillRect/>
                    </a:stretch>
                  </pic:blipFill>
                  <pic:spPr>
                    <a:xfrm>
                      <a:off x="0" y="0"/>
                      <a:ext cx="6480175" cy="4536440"/>
                    </a:xfrm>
                    <a:prstGeom prst="rect">
                      <a:avLst/>
                    </a:prstGeom>
                  </pic:spPr>
                </pic:pic>
              </a:graphicData>
            </a:graphic>
          </wp:inline>
        </w:drawing>
      </w:r>
    </w:p>
    <w:p w:rsidR="0045189A" w:rsidRDefault="0045189A" w:rsidP="007A066B">
      <w:pPr>
        <w:shd w:val="clear" w:color="auto" w:fill="FFFFFF"/>
        <w:spacing w:after="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Giáo viên và học sinh trường THCS Long Hưng rất chú ý lắng nghe</w:t>
      </w:r>
    </w:p>
    <w:p w:rsidR="0045189A" w:rsidRPr="009A4489" w:rsidRDefault="0045189A" w:rsidP="007A066B">
      <w:pPr>
        <w:spacing w:after="0" w:line="240" w:lineRule="auto"/>
        <w:rPr>
          <w:lang w:val="vi-VN"/>
        </w:rPr>
      </w:pPr>
    </w:p>
    <w:p w:rsidR="009A4489" w:rsidRPr="009A4489" w:rsidRDefault="009A4489" w:rsidP="007A066B">
      <w:pPr>
        <w:spacing w:after="0" w:line="240" w:lineRule="auto"/>
        <w:rPr>
          <w:lang w:val="vi-VN"/>
        </w:rPr>
      </w:pPr>
    </w:p>
    <w:p w:rsidR="009A4489" w:rsidRPr="009A4489" w:rsidRDefault="009A4489" w:rsidP="007A066B">
      <w:pPr>
        <w:spacing w:after="0" w:line="240" w:lineRule="auto"/>
        <w:rPr>
          <w:lang w:val="vi-VN"/>
        </w:rPr>
      </w:pPr>
    </w:p>
    <w:p w:rsidR="009A4489" w:rsidRPr="009A4489" w:rsidRDefault="009A4489" w:rsidP="007A066B">
      <w:pPr>
        <w:spacing w:after="0" w:line="240" w:lineRule="auto"/>
        <w:rPr>
          <w:lang w:val="vi-VN"/>
        </w:rPr>
      </w:pPr>
    </w:p>
    <w:p w:rsidR="009A4489" w:rsidRPr="009A4489" w:rsidRDefault="009A4489" w:rsidP="007A066B">
      <w:pPr>
        <w:spacing w:after="0" w:line="240" w:lineRule="auto"/>
        <w:rPr>
          <w:lang w:val="vi-VN"/>
        </w:rPr>
      </w:pPr>
    </w:p>
    <w:p w:rsidR="009A4489" w:rsidRDefault="009A4489" w:rsidP="007A066B">
      <w:pPr>
        <w:spacing w:after="0" w:line="240" w:lineRule="auto"/>
        <w:rPr>
          <w:lang w:val="vi-VN"/>
        </w:rPr>
      </w:pPr>
    </w:p>
    <w:p w:rsidR="009A4489" w:rsidRPr="0045189A" w:rsidRDefault="009A4489" w:rsidP="007A066B">
      <w:pPr>
        <w:spacing w:after="0" w:line="240" w:lineRule="auto"/>
        <w:rPr>
          <w:lang w:val="vi-VN"/>
        </w:rPr>
      </w:pPr>
      <w:r>
        <w:rPr>
          <w:noProof/>
          <w:lang w:val="vi-VN" w:eastAsia="vi-VN"/>
        </w:rPr>
        <w:lastRenderedPageBreak/>
        <w:drawing>
          <wp:inline distT="0" distB="0" distL="0" distR="0">
            <wp:extent cx="6480175" cy="3933825"/>
            <wp:effectExtent l="19050" t="0" r="0" b="0"/>
            <wp:docPr id="16" name="Picture 15" descr="f7e906b5cd973cc96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e906b5cd973cc96586.jpg"/>
                    <pic:cNvPicPr/>
                  </pic:nvPicPr>
                  <pic:blipFill>
                    <a:blip r:embed="rId12" cstate="print"/>
                    <a:stretch>
                      <a:fillRect/>
                    </a:stretch>
                  </pic:blipFill>
                  <pic:spPr>
                    <a:xfrm>
                      <a:off x="0" y="0"/>
                      <a:ext cx="6480175" cy="3933825"/>
                    </a:xfrm>
                    <a:prstGeom prst="rect">
                      <a:avLst/>
                    </a:prstGeom>
                  </pic:spPr>
                </pic:pic>
              </a:graphicData>
            </a:graphic>
          </wp:inline>
        </w:drawing>
      </w:r>
    </w:p>
    <w:p w:rsidR="00EC58EE" w:rsidRDefault="00EC58EE" w:rsidP="007A066B">
      <w:pPr>
        <w:shd w:val="clear" w:color="auto" w:fill="FFFFFF"/>
        <w:spacing w:after="0" w:line="240" w:lineRule="auto"/>
        <w:jc w:val="center"/>
        <w:rPr>
          <w:rFonts w:ascii="Times New Roman" w:eastAsia="Times New Roman" w:hAnsi="Times New Roman" w:cs="Times New Roman"/>
          <w:sz w:val="28"/>
          <w:szCs w:val="28"/>
          <w:lang w:val="vi-VN"/>
        </w:rPr>
      </w:pPr>
    </w:p>
    <w:p w:rsidR="009A4489" w:rsidRDefault="009A4489" w:rsidP="007A066B">
      <w:pPr>
        <w:shd w:val="clear" w:color="auto" w:fill="FFFFFF"/>
        <w:spacing w:after="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Giáo viên và học sinh trường THCS Long Hưng</w:t>
      </w:r>
    </w:p>
    <w:p w:rsidR="00EC58EE" w:rsidRDefault="00EC58EE" w:rsidP="007A066B">
      <w:pPr>
        <w:shd w:val="clear" w:color="auto" w:fill="FFFFFF"/>
        <w:spacing w:after="0" w:line="240" w:lineRule="auto"/>
        <w:jc w:val="center"/>
        <w:rPr>
          <w:rFonts w:ascii="Times New Roman" w:eastAsia="Times New Roman" w:hAnsi="Times New Roman" w:cs="Times New Roman"/>
          <w:sz w:val="28"/>
          <w:szCs w:val="28"/>
          <w:lang w:val="vi-VN"/>
        </w:rPr>
      </w:pPr>
    </w:p>
    <w:p w:rsidR="009A4489" w:rsidRDefault="009A4489" w:rsidP="007A066B">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eastAsia="vi-VN"/>
        </w:rPr>
        <w:drawing>
          <wp:inline distT="0" distB="0" distL="0" distR="0">
            <wp:extent cx="6480175" cy="4860290"/>
            <wp:effectExtent l="19050" t="0" r="0" b="0"/>
            <wp:docPr id="12" name="Picture 11" descr="0b769059547da523fc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769059547da523fc6c5.jpg"/>
                    <pic:cNvPicPr/>
                  </pic:nvPicPr>
                  <pic:blipFill>
                    <a:blip r:embed="rId13" cstate="print"/>
                    <a:stretch>
                      <a:fillRect/>
                    </a:stretch>
                  </pic:blipFill>
                  <pic:spPr>
                    <a:xfrm>
                      <a:off x="0" y="0"/>
                      <a:ext cx="6480175" cy="4860290"/>
                    </a:xfrm>
                    <a:prstGeom prst="rect">
                      <a:avLst/>
                    </a:prstGeom>
                  </pic:spPr>
                </pic:pic>
              </a:graphicData>
            </a:graphic>
          </wp:inline>
        </w:drawing>
      </w:r>
    </w:p>
    <w:p w:rsidR="0045189A" w:rsidRPr="0045189A" w:rsidRDefault="0045189A" w:rsidP="007A066B">
      <w:pPr>
        <w:shd w:val="clear" w:color="auto" w:fill="FFFFFF"/>
        <w:spacing w:after="0" w:line="240" w:lineRule="auto"/>
        <w:jc w:val="center"/>
        <w:rPr>
          <w:rFonts w:ascii="Times New Roman" w:eastAsia="Times New Roman" w:hAnsi="Times New Roman" w:cs="Times New Roman"/>
          <w:b/>
          <w:sz w:val="28"/>
          <w:szCs w:val="28"/>
          <w:lang w:val="vi-VN"/>
        </w:rPr>
      </w:pPr>
      <w:r w:rsidRPr="0045189A">
        <w:rPr>
          <w:rFonts w:ascii="Times New Roman" w:eastAsia="Times New Roman" w:hAnsi="Times New Roman" w:cs="Times New Roman"/>
          <w:b/>
          <w:sz w:val="28"/>
          <w:szCs w:val="28"/>
          <w:lang w:val="vi-VN"/>
        </w:rPr>
        <w:t>Học sinh trường THCS Long Hưng</w:t>
      </w:r>
    </w:p>
    <w:p w:rsidR="009A4489" w:rsidRDefault="009A4489" w:rsidP="007A066B">
      <w:pPr>
        <w:pStyle w:val="NormalWeb"/>
        <w:shd w:val="clear" w:color="auto" w:fill="FFFFFF"/>
        <w:spacing w:before="0" w:beforeAutospacing="0" w:after="0" w:afterAutospacing="0"/>
        <w:jc w:val="both"/>
        <w:rPr>
          <w:sz w:val="28"/>
          <w:szCs w:val="28"/>
          <w:lang w:val="vi-VN"/>
        </w:rPr>
      </w:pPr>
      <w:r>
        <w:rPr>
          <w:noProof/>
          <w:sz w:val="28"/>
          <w:szCs w:val="28"/>
          <w:lang w:val="vi-VN" w:eastAsia="vi-VN"/>
        </w:rPr>
        <w:lastRenderedPageBreak/>
        <w:drawing>
          <wp:inline distT="0" distB="0" distL="0" distR="0">
            <wp:extent cx="6296025" cy="4722173"/>
            <wp:effectExtent l="19050" t="0" r="9525" b="0"/>
            <wp:docPr id="13" name="Picture 12" descr="6a1b57169332626c3b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1b57169332626c3b234.jpg"/>
                    <pic:cNvPicPr/>
                  </pic:nvPicPr>
                  <pic:blipFill>
                    <a:blip r:embed="rId14" cstate="print"/>
                    <a:stretch>
                      <a:fillRect/>
                    </a:stretch>
                  </pic:blipFill>
                  <pic:spPr>
                    <a:xfrm>
                      <a:off x="0" y="0"/>
                      <a:ext cx="6299317" cy="4724642"/>
                    </a:xfrm>
                    <a:prstGeom prst="rect">
                      <a:avLst/>
                    </a:prstGeom>
                  </pic:spPr>
                </pic:pic>
              </a:graphicData>
            </a:graphic>
          </wp:inline>
        </w:drawing>
      </w:r>
    </w:p>
    <w:p w:rsidR="00EC58EE" w:rsidRPr="0045189A" w:rsidRDefault="0045189A" w:rsidP="00EC58EE">
      <w:pPr>
        <w:shd w:val="clear" w:color="auto" w:fill="FFFFFF"/>
        <w:spacing w:after="0" w:line="240" w:lineRule="auto"/>
        <w:jc w:val="center"/>
        <w:rPr>
          <w:rFonts w:ascii="Times New Roman" w:eastAsia="Times New Roman" w:hAnsi="Times New Roman" w:cs="Times New Roman"/>
          <w:b/>
          <w:sz w:val="28"/>
          <w:szCs w:val="28"/>
          <w:lang w:val="vi-VN"/>
        </w:rPr>
      </w:pPr>
      <w:r w:rsidRPr="0045189A">
        <w:rPr>
          <w:rFonts w:ascii="Times New Roman" w:eastAsia="Times New Roman" w:hAnsi="Times New Roman" w:cs="Times New Roman"/>
          <w:b/>
          <w:sz w:val="28"/>
          <w:szCs w:val="28"/>
          <w:lang w:val="vi-VN"/>
        </w:rPr>
        <w:t>Học sinh trường THCS Long Hưng</w:t>
      </w:r>
    </w:p>
    <w:p w:rsidR="0045189A" w:rsidRDefault="0045189A" w:rsidP="007A066B">
      <w:pPr>
        <w:pStyle w:val="NormalWeb"/>
        <w:shd w:val="clear" w:color="auto" w:fill="FFFFFF"/>
        <w:spacing w:before="0" w:beforeAutospacing="0" w:after="0" w:afterAutospacing="0"/>
        <w:jc w:val="both"/>
        <w:rPr>
          <w:sz w:val="28"/>
          <w:szCs w:val="28"/>
          <w:lang w:val="vi-VN"/>
        </w:rPr>
      </w:pPr>
    </w:p>
    <w:p w:rsidR="009A4489" w:rsidRDefault="009A4489" w:rsidP="007A066B">
      <w:pPr>
        <w:pStyle w:val="NormalWeb"/>
        <w:shd w:val="clear" w:color="auto" w:fill="FFFFFF"/>
        <w:spacing w:before="0" w:beforeAutospacing="0" w:after="0" w:afterAutospacing="0"/>
        <w:jc w:val="both"/>
        <w:rPr>
          <w:sz w:val="28"/>
          <w:szCs w:val="28"/>
          <w:lang w:val="vi-VN"/>
        </w:rPr>
      </w:pPr>
      <w:r>
        <w:rPr>
          <w:noProof/>
          <w:sz w:val="28"/>
          <w:szCs w:val="28"/>
          <w:lang w:val="vi-VN" w:eastAsia="vi-VN"/>
        </w:rPr>
        <w:drawing>
          <wp:inline distT="0" distB="0" distL="0" distR="0">
            <wp:extent cx="6381750" cy="4786469"/>
            <wp:effectExtent l="19050" t="0" r="0" b="0"/>
            <wp:docPr id="14" name="Picture 13" descr="fda1899e42bcb3e2ea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a1899e42bcb3e2eaad3.jpg"/>
                    <pic:cNvPicPr/>
                  </pic:nvPicPr>
                  <pic:blipFill>
                    <a:blip r:embed="rId15" cstate="print"/>
                    <a:stretch>
                      <a:fillRect/>
                    </a:stretch>
                  </pic:blipFill>
                  <pic:spPr>
                    <a:xfrm>
                      <a:off x="0" y="0"/>
                      <a:ext cx="6385087" cy="4788972"/>
                    </a:xfrm>
                    <a:prstGeom prst="rect">
                      <a:avLst/>
                    </a:prstGeom>
                  </pic:spPr>
                </pic:pic>
              </a:graphicData>
            </a:graphic>
          </wp:inline>
        </w:drawing>
      </w:r>
    </w:p>
    <w:p w:rsidR="0045189A" w:rsidRPr="0045189A" w:rsidRDefault="0045189A" w:rsidP="007A066B">
      <w:pPr>
        <w:shd w:val="clear" w:color="auto" w:fill="FFFFFF"/>
        <w:spacing w:after="0" w:line="240" w:lineRule="auto"/>
        <w:jc w:val="center"/>
        <w:rPr>
          <w:rFonts w:ascii="Times New Roman" w:eastAsia="Times New Roman" w:hAnsi="Times New Roman" w:cs="Times New Roman"/>
          <w:b/>
          <w:sz w:val="28"/>
          <w:szCs w:val="28"/>
          <w:lang w:val="vi-VN"/>
        </w:rPr>
      </w:pPr>
      <w:r w:rsidRPr="0045189A">
        <w:rPr>
          <w:rFonts w:ascii="Times New Roman" w:eastAsia="Times New Roman" w:hAnsi="Times New Roman" w:cs="Times New Roman"/>
          <w:b/>
          <w:sz w:val="28"/>
          <w:szCs w:val="28"/>
          <w:lang w:val="vi-VN"/>
        </w:rPr>
        <w:t>Học sinh trường THCS Long Hưng</w:t>
      </w:r>
    </w:p>
    <w:p w:rsidR="0045189A" w:rsidRDefault="0045189A" w:rsidP="007A066B">
      <w:pPr>
        <w:pStyle w:val="NormalWeb"/>
        <w:shd w:val="clear" w:color="auto" w:fill="FFFFFF"/>
        <w:spacing w:before="0" w:beforeAutospacing="0" w:after="0" w:afterAutospacing="0"/>
        <w:jc w:val="both"/>
        <w:rPr>
          <w:sz w:val="28"/>
          <w:szCs w:val="28"/>
          <w:lang w:val="vi-VN"/>
        </w:rPr>
      </w:pPr>
    </w:p>
    <w:p w:rsidR="009A4489" w:rsidRDefault="009A4489" w:rsidP="007A066B">
      <w:pPr>
        <w:pStyle w:val="NormalWeb"/>
        <w:shd w:val="clear" w:color="auto" w:fill="FFFFFF"/>
        <w:spacing w:before="0" w:beforeAutospacing="0" w:after="0" w:afterAutospacing="0"/>
        <w:jc w:val="both"/>
        <w:rPr>
          <w:sz w:val="28"/>
          <w:szCs w:val="28"/>
          <w:lang w:val="vi-VN"/>
        </w:rPr>
      </w:pPr>
      <w:r>
        <w:rPr>
          <w:noProof/>
          <w:sz w:val="28"/>
          <w:szCs w:val="28"/>
          <w:lang w:val="vi-VN" w:eastAsia="vi-VN"/>
        </w:rPr>
        <w:drawing>
          <wp:inline distT="0" distB="0" distL="0" distR="0">
            <wp:extent cx="6480175" cy="4860290"/>
            <wp:effectExtent l="19050" t="0" r="0" b="0"/>
            <wp:docPr id="15" name="Picture 14" descr="d5402e00ea241b7a4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402e00ea241b7a42356.jpg"/>
                    <pic:cNvPicPr/>
                  </pic:nvPicPr>
                  <pic:blipFill>
                    <a:blip r:embed="rId16" cstate="print"/>
                    <a:stretch>
                      <a:fillRect/>
                    </a:stretch>
                  </pic:blipFill>
                  <pic:spPr>
                    <a:xfrm>
                      <a:off x="0" y="0"/>
                      <a:ext cx="6480175" cy="4860290"/>
                    </a:xfrm>
                    <a:prstGeom prst="rect">
                      <a:avLst/>
                    </a:prstGeom>
                  </pic:spPr>
                </pic:pic>
              </a:graphicData>
            </a:graphic>
          </wp:inline>
        </w:drawing>
      </w:r>
    </w:p>
    <w:p w:rsidR="0045189A" w:rsidRPr="0045189A" w:rsidRDefault="0045189A" w:rsidP="007A066B">
      <w:pPr>
        <w:shd w:val="clear" w:color="auto" w:fill="FFFFFF"/>
        <w:spacing w:after="0" w:line="240" w:lineRule="auto"/>
        <w:jc w:val="center"/>
        <w:rPr>
          <w:rFonts w:ascii="Times New Roman" w:eastAsia="Times New Roman" w:hAnsi="Times New Roman" w:cs="Times New Roman"/>
          <w:b/>
          <w:sz w:val="28"/>
          <w:szCs w:val="28"/>
          <w:lang w:val="vi-VN"/>
        </w:rPr>
      </w:pPr>
      <w:r w:rsidRPr="0045189A">
        <w:rPr>
          <w:rFonts w:ascii="Times New Roman" w:eastAsia="Times New Roman" w:hAnsi="Times New Roman" w:cs="Times New Roman"/>
          <w:b/>
          <w:sz w:val="28"/>
          <w:szCs w:val="28"/>
          <w:lang w:val="vi-VN"/>
        </w:rPr>
        <w:t>Học sinh trường THCS Long Hưng</w:t>
      </w:r>
    </w:p>
    <w:p w:rsidR="00EC58EE" w:rsidRDefault="00EC58EE" w:rsidP="007A066B">
      <w:pPr>
        <w:spacing w:after="0" w:line="240" w:lineRule="auto"/>
        <w:rPr>
          <w:rFonts w:ascii="Times New Roman" w:hAnsi="Times New Roman" w:cs="Times New Roman"/>
          <w:sz w:val="28"/>
          <w:szCs w:val="28"/>
          <w:lang w:val="vi-VN"/>
        </w:rPr>
      </w:pPr>
    </w:p>
    <w:p w:rsidR="009A4489" w:rsidRDefault="009A4489" w:rsidP="007A066B">
      <w:pPr>
        <w:spacing w:after="0" w:line="240" w:lineRule="auto"/>
        <w:rPr>
          <w:rFonts w:ascii="Times New Roman" w:hAnsi="Times New Roman" w:cs="Times New Roman"/>
          <w:sz w:val="28"/>
          <w:szCs w:val="28"/>
          <w:lang w:val="vi-VN"/>
        </w:rPr>
      </w:pPr>
      <w:r w:rsidRPr="009A4489">
        <w:rPr>
          <w:rFonts w:ascii="Times New Roman" w:hAnsi="Times New Roman" w:cs="Times New Roman"/>
          <w:sz w:val="28"/>
          <w:szCs w:val="28"/>
          <w:lang w:val="vi-VN"/>
        </w:rPr>
        <w:t>Trong bài tuyên truyề</w:t>
      </w:r>
      <w:r w:rsidR="0028680A">
        <w:rPr>
          <w:rFonts w:ascii="Times New Roman" w:hAnsi="Times New Roman" w:cs="Times New Roman"/>
          <w:sz w:val="28"/>
          <w:szCs w:val="28"/>
          <w:lang w:val="vi-VN"/>
        </w:rPr>
        <w:t>n B</w:t>
      </w:r>
      <w:r w:rsidRPr="009A4489">
        <w:rPr>
          <w:rFonts w:ascii="Times New Roman" w:hAnsi="Times New Roman" w:cs="Times New Roman"/>
          <w:sz w:val="28"/>
          <w:szCs w:val="28"/>
          <w:lang w:val="vi-VN"/>
        </w:rPr>
        <w:t>ác sỹ</w:t>
      </w:r>
      <w:r w:rsidR="0028680A">
        <w:rPr>
          <w:rFonts w:ascii="Times New Roman" w:hAnsi="Times New Roman" w:cs="Times New Roman"/>
          <w:sz w:val="28"/>
          <w:szCs w:val="28"/>
          <w:lang w:val="vi-VN"/>
        </w:rPr>
        <w:t xml:space="preserve"> </w:t>
      </w:r>
      <w:r w:rsidR="0028680A" w:rsidRPr="0028680A">
        <w:rPr>
          <w:rFonts w:ascii="Times New Roman" w:eastAsia="Times New Roman" w:hAnsi="Times New Roman" w:cs="Times New Roman"/>
          <w:b/>
          <w:sz w:val="28"/>
          <w:szCs w:val="28"/>
          <w:lang w:val="vi-VN"/>
        </w:rPr>
        <w:t>Phạm Thị Hào Dung</w:t>
      </w:r>
      <w:r w:rsidR="0028680A">
        <w:rPr>
          <w:rFonts w:ascii="Times New Roman" w:eastAsia="Times New Roman" w:hAnsi="Times New Roman" w:cs="Times New Roman"/>
          <w:sz w:val="28"/>
          <w:szCs w:val="28"/>
          <w:lang w:val="vi-VN"/>
        </w:rPr>
        <w:t xml:space="preserve"> </w:t>
      </w:r>
      <w:r w:rsidRPr="009A4489">
        <w:rPr>
          <w:rFonts w:ascii="Times New Roman" w:hAnsi="Times New Roman" w:cs="Times New Roman"/>
          <w:sz w:val="28"/>
          <w:szCs w:val="28"/>
          <w:lang w:val="vi-VN"/>
        </w:rPr>
        <w:t xml:space="preserve"> đã tuyên truyền tới cán bộ giáo viên và học sinh về</w:t>
      </w:r>
      <w:r>
        <w:rPr>
          <w:rFonts w:ascii="Times New Roman" w:hAnsi="Times New Roman" w:cs="Times New Roman"/>
          <w:sz w:val="28"/>
          <w:szCs w:val="28"/>
          <w:lang w:val="vi-VN"/>
        </w:rPr>
        <w:t>:</w:t>
      </w:r>
    </w:p>
    <w:p w:rsidR="009A4489" w:rsidRDefault="009A4489" w:rsidP="007A066B">
      <w:pPr>
        <w:spacing w:after="0" w:line="240" w:lineRule="auto"/>
        <w:rPr>
          <w:rFonts w:ascii="Times New Roman" w:eastAsia="Times New Roman" w:hAnsi="Times New Roman" w:cs="Times New Roman"/>
          <w:b/>
          <w:bCs/>
          <w:color w:val="222222"/>
          <w:sz w:val="28"/>
          <w:szCs w:val="28"/>
          <w:lang w:val="vi-VN"/>
        </w:rPr>
      </w:pPr>
      <w:r>
        <w:rPr>
          <w:sz w:val="28"/>
          <w:szCs w:val="28"/>
          <w:lang w:val="vi-VN"/>
        </w:rPr>
        <w:t xml:space="preserve"> </w:t>
      </w:r>
      <w:r w:rsidR="0045189A">
        <w:rPr>
          <w:sz w:val="28"/>
          <w:szCs w:val="28"/>
          <w:lang w:val="vi-VN"/>
        </w:rPr>
        <w:t xml:space="preserve">+ </w:t>
      </w:r>
      <w:r w:rsidRPr="00DE139D">
        <w:rPr>
          <w:rFonts w:ascii="Times New Roman" w:eastAsia="Times New Roman" w:hAnsi="Times New Roman" w:cs="Times New Roman"/>
          <w:b/>
          <w:bCs/>
          <w:color w:val="222222"/>
          <w:sz w:val="28"/>
          <w:szCs w:val="28"/>
          <w:lang w:val="vi-VN"/>
        </w:rPr>
        <w:t>Quy định của Luật Phòng chống tác hại thuốc lá: Điều 6, 7, 9</w:t>
      </w:r>
    </w:p>
    <w:p w:rsidR="0045189A" w:rsidRDefault="0045189A" w:rsidP="007A066B">
      <w:pPr>
        <w:spacing w:after="0" w:line="240" w:lineRule="auto"/>
        <w:rPr>
          <w:rFonts w:ascii="Times New Roman" w:eastAsia="Times New Roman" w:hAnsi="Times New Roman" w:cs="Times New Roman"/>
          <w:b/>
          <w:bCs/>
          <w:color w:val="222222"/>
          <w:sz w:val="28"/>
          <w:szCs w:val="28"/>
          <w:lang w:val="vi-VN"/>
        </w:rPr>
      </w:pPr>
      <w:r>
        <w:rPr>
          <w:rFonts w:ascii="Times New Roman" w:eastAsia="Times New Roman" w:hAnsi="Times New Roman" w:cs="Times New Roman"/>
          <w:b/>
          <w:bCs/>
          <w:color w:val="222222"/>
          <w:sz w:val="28"/>
          <w:szCs w:val="28"/>
          <w:lang w:val="vi-VN"/>
        </w:rPr>
        <w:t xml:space="preserve">+ </w:t>
      </w:r>
      <w:r w:rsidRPr="00DE139D">
        <w:rPr>
          <w:rFonts w:ascii="Times New Roman" w:eastAsia="Times New Roman" w:hAnsi="Times New Roman" w:cs="Times New Roman"/>
          <w:b/>
          <w:bCs/>
          <w:color w:val="222222"/>
          <w:sz w:val="28"/>
          <w:szCs w:val="28"/>
          <w:lang w:val="vi-VN"/>
        </w:rPr>
        <w:t>Một số quy định cơ bản của Luật Phòng chống tác hại thuốc lá</w:t>
      </w:r>
      <w:r w:rsidRPr="0045189A">
        <w:rPr>
          <w:rFonts w:ascii="Times New Roman" w:eastAsia="Times New Roman" w:hAnsi="Times New Roman" w:cs="Times New Roman"/>
          <w:color w:val="222222"/>
          <w:sz w:val="28"/>
          <w:szCs w:val="28"/>
          <w:lang w:val="vi-VN"/>
        </w:rPr>
        <w:t xml:space="preserve"> </w:t>
      </w:r>
      <w:r w:rsidRPr="00DE139D">
        <w:rPr>
          <w:rFonts w:ascii="Times New Roman" w:eastAsia="Times New Roman" w:hAnsi="Times New Roman" w:cs="Times New Roman"/>
          <w:b/>
          <w:bCs/>
          <w:color w:val="222222"/>
          <w:sz w:val="28"/>
          <w:szCs w:val="28"/>
          <w:lang w:val="vi-VN"/>
        </w:rPr>
        <w:t>về môi trường không khói thuốc.</w:t>
      </w:r>
    </w:p>
    <w:p w:rsidR="0045189A" w:rsidRPr="0045189A" w:rsidRDefault="0045189A" w:rsidP="007A066B">
      <w:pPr>
        <w:spacing w:after="0" w:line="240" w:lineRule="auto"/>
        <w:rPr>
          <w:rFonts w:ascii="Times New Roman" w:eastAsia="Times New Roman" w:hAnsi="Times New Roman" w:cs="Times New Roman"/>
          <w:b/>
          <w:bCs/>
          <w:color w:val="222222"/>
          <w:sz w:val="28"/>
          <w:szCs w:val="28"/>
          <w:lang w:val="vi-VN"/>
        </w:rPr>
      </w:pPr>
      <w:r>
        <w:rPr>
          <w:rFonts w:ascii="Times New Roman" w:eastAsia="Times New Roman" w:hAnsi="Times New Roman" w:cs="Times New Roman"/>
          <w:b/>
          <w:bCs/>
          <w:color w:val="222222"/>
          <w:sz w:val="28"/>
          <w:szCs w:val="28"/>
          <w:lang w:val="vi-VN"/>
        </w:rPr>
        <w:t xml:space="preserve">+ </w:t>
      </w:r>
      <w:r w:rsidRPr="00DE139D">
        <w:rPr>
          <w:rFonts w:ascii="Times New Roman" w:eastAsia="Times New Roman" w:hAnsi="Times New Roman" w:cs="Times New Roman"/>
          <w:b/>
          <w:bCs/>
          <w:color w:val="222222"/>
          <w:sz w:val="28"/>
          <w:szCs w:val="28"/>
          <w:lang w:val="vi-VN"/>
        </w:rPr>
        <w:t>Nghĩa vụ của người hút thuốc lá và Quyền, trách nhiệm của người đứng đầu, người quản lý địa điểm cấm hút thuốc lá Luật Phòng chống tác hại thuốc lá quy định:</w:t>
      </w:r>
    </w:p>
    <w:p w:rsidR="0045189A" w:rsidRPr="00DE139D" w:rsidRDefault="0045189A" w:rsidP="007A066B">
      <w:pPr>
        <w:spacing w:after="0" w:line="240" w:lineRule="auto"/>
        <w:rPr>
          <w:rFonts w:ascii="Times New Roman" w:eastAsia="Times New Roman" w:hAnsi="Times New Roman" w:cs="Times New Roman"/>
          <w:color w:val="222222"/>
          <w:sz w:val="28"/>
          <w:szCs w:val="28"/>
          <w:lang w:val="vi-VN"/>
        </w:rPr>
      </w:pPr>
      <w:r>
        <w:rPr>
          <w:rFonts w:ascii="Times New Roman" w:eastAsia="Times New Roman" w:hAnsi="Times New Roman" w:cs="Times New Roman"/>
          <w:b/>
          <w:bCs/>
          <w:color w:val="222222"/>
          <w:sz w:val="28"/>
          <w:szCs w:val="28"/>
          <w:lang w:val="vi-VN"/>
        </w:rPr>
        <w:t xml:space="preserve">+ </w:t>
      </w:r>
      <w:r w:rsidRPr="00DE139D">
        <w:rPr>
          <w:rFonts w:ascii="Times New Roman" w:eastAsia="Times New Roman" w:hAnsi="Times New Roman" w:cs="Times New Roman"/>
          <w:b/>
          <w:bCs/>
          <w:color w:val="222222"/>
          <w:sz w:val="28"/>
          <w:szCs w:val="28"/>
          <w:lang w:val="vi-VN"/>
        </w:rPr>
        <w:t>Quy định xử phạt vi phạm hành chính liên quan đến thuốc lá trong lĩnh vực y tế</w:t>
      </w:r>
    </w:p>
    <w:p w:rsidR="0045189A" w:rsidRDefault="0045189A" w:rsidP="007A066B">
      <w:pPr>
        <w:spacing w:after="0" w:line="240" w:lineRule="auto"/>
        <w:rPr>
          <w:rFonts w:ascii="Times New Roman" w:eastAsia="Times New Roman" w:hAnsi="Times New Roman" w:cs="Times New Roman"/>
          <w:b/>
          <w:bCs/>
          <w:color w:val="222222"/>
          <w:sz w:val="28"/>
          <w:szCs w:val="28"/>
          <w:lang w:val="vi-VN"/>
        </w:rPr>
      </w:pPr>
      <w:r>
        <w:rPr>
          <w:rFonts w:ascii="Times New Roman" w:eastAsia="Times New Roman" w:hAnsi="Times New Roman" w:cs="Times New Roman"/>
          <w:b/>
          <w:bCs/>
          <w:color w:val="222222"/>
          <w:sz w:val="28"/>
          <w:szCs w:val="28"/>
          <w:lang w:val="vi-VN"/>
        </w:rPr>
        <w:t xml:space="preserve">+ </w:t>
      </w:r>
      <w:r w:rsidRPr="00DE139D">
        <w:rPr>
          <w:rFonts w:ascii="Times New Roman" w:eastAsia="Times New Roman" w:hAnsi="Times New Roman" w:cs="Times New Roman"/>
          <w:b/>
          <w:bCs/>
          <w:color w:val="222222"/>
          <w:sz w:val="28"/>
          <w:szCs w:val="28"/>
          <w:lang w:val="vi-VN"/>
        </w:rPr>
        <w:t>Lợi ích của xây dựng môi trường không khói thuốc lá</w:t>
      </w:r>
    </w:p>
    <w:p w:rsidR="0045189A" w:rsidRPr="00DE139D" w:rsidRDefault="0045189A" w:rsidP="007A066B">
      <w:pPr>
        <w:spacing w:after="0" w:line="240" w:lineRule="auto"/>
        <w:rPr>
          <w:rFonts w:ascii="Times New Roman" w:eastAsia="Times New Roman" w:hAnsi="Times New Roman" w:cs="Times New Roman"/>
          <w:b/>
          <w:bCs/>
          <w:color w:val="222222"/>
          <w:sz w:val="28"/>
          <w:szCs w:val="28"/>
          <w:lang w:val="vi-VN"/>
        </w:rPr>
      </w:pPr>
      <w:r>
        <w:rPr>
          <w:rFonts w:ascii="Times New Roman" w:eastAsia="Times New Roman" w:hAnsi="Times New Roman" w:cs="Times New Roman"/>
          <w:b/>
          <w:bCs/>
          <w:color w:val="222222"/>
          <w:sz w:val="28"/>
          <w:szCs w:val="28"/>
          <w:lang w:val="vi-VN"/>
        </w:rPr>
        <w:t xml:space="preserve">+ </w:t>
      </w:r>
      <w:r w:rsidRPr="00DE139D">
        <w:rPr>
          <w:rFonts w:ascii="Times New Roman" w:eastAsia="Times New Roman" w:hAnsi="Times New Roman" w:cs="Times New Roman"/>
          <w:b/>
          <w:bCs/>
          <w:color w:val="222222"/>
          <w:sz w:val="28"/>
          <w:szCs w:val="28"/>
          <w:lang w:val="vi-VN"/>
        </w:rPr>
        <w:t>Tiêu chí xây dựng nơi làm việc không khói thuốc lá</w:t>
      </w:r>
    </w:p>
    <w:p w:rsidR="009A4489" w:rsidRPr="0028680A" w:rsidRDefault="0045189A" w:rsidP="007A066B">
      <w:pPr>
        <w:spacing w:after="0" w:line="240" w:lineRule="auto"/>
        <w:rPr>
          <w:rFonts w:ascii="Times New Roman" w:eastAsia="Times New Roman" w:hAnsi="Times New Roman" w:cs="Times New Roman"/>
          <w:b/>
          <w:bCs/>
          <w:color w:val="222222"/>
          <w:sz w:val="28"/>
          <w:szCs w:val="28"/>
          <w:lang w:val="vi-VN"/>
        </w:rPr>
      </w:pPr>
      <w:r>
        <w:rPr>
          <w:rFonts w:ascii="Times New Roman" w:eastAsia="Times New Roman" w:hAnsi="Times New Roman" w:cs="Times New Roman"/>
          <w:b/>
          <w:bCs/>
          <w:color w:val="222222"/>
          <w:sz w:val="28"/>
          <w:szCs w:val="28"/>
          <w:lang w:val="vi-VN"/>
        </w:rPr>
        <w:t xml:space="preserve">+ </w:t>
      </w:r>
      <w:r w:rsidR="0028680A">
        <w:rPr>
          <w:rFonts w:ascii="Times New Roman" w:eastAsia="Times New Roman" w:hAnsi="Times New Roman" w:cs="Times New Roman"/>
          <w:b/>
          <w:bCs/>
          <w:color w:val="222222"/>
          <w:sz w:val="28"/>
          <w:szCs w:val="28"/>
          <w:lang w:val="vi-VN"/>
        </w:rPr>
        <w:t>chuẩn bị và tiến hành bỏ thuốc lá</w:t>
      </w:r>
    </w:p>
    <w:p w:rsidR="00EC58EE" w:rsidRDefault="00EC58EE" w:rsidP="007A066B">
      <w:pPr>
        <w:pStyle w:val="NormalWeb"/>
        <w:shd w:val="clear" w:color="auto" w:fill="FFFFFF"/>
        <w:spacing w:before="0" w:beforeAutospacing="0" w:after="0" w:afterAutospacing="0"/>
        <w:jc w:val="both"/>
        <w:rPr>
          <w:i/>
          <w:sz w:val="28"/>
          <w:szCs w:val="28"/>
          <w:lang w:val="vi-VN"/>
        </w:rPr>
      </w:pPr>
      <w:r>
        <w:rPr>
          <w:sz w:val="28"/>
          <w:szCs w:val="28"/>
          <w:lang w:val="vi-VN"/>
        </w:rPr>
        <w:t xml:space="preserve"> </w:t>
      </w:r>
    </w:p>
    <w:p w:rsidR="0028680A" w:rsidRPr="00EC58EE" w:rsidRDefault="0028680A" w:rsidP="007A066B">
      <w:pPr>
        <w:pStyle w:val="NormalWeb"/>
        <w:shd w:val="clear" w:color="auto" w:fill="FFFFFF"/>
        <w:spacing w:before="0" w:beforeAutospacing="0" w:after="0" w:afterAutospacing="0"/>
        <w:jc w:val="both"/>
        <w:rPr>
          <w:i/>
          <w:sz w:val="28"/>
          <w:szCs w:val="28"/>
          <w:lang w:val="vi-VN"/>
        </w:rPr>
      </w:pPr>
      <w:r w:rsidRPr="00EC58EE">
        <w:rPr>
          <w:i/>
          <w:sz w:val="28"/>
          <w:szCs w:val="28"/>
          <w:lang w:val="vi-VN"/>
        </w:rPr>
        <w:t xml:space="preserve">Sau bài tuyên truyền giáo viên và học sinh đã hiểu và thấy rõ hơn về những tác hại của hút thuốc lá, các quy định của nhà nước về phòng chống hút thuốc lá. </w:t>
      </w:r>
    </w:p>
    <w:p w:rsidR="00EC58EE" w:rsidRDefault="00EC58EE" w:rsidP="007A066B">
      <w:pPr>
        <w:spacing w:after="0" w:line="240" w:lineRule="auto"/>
        <w:rPr>
          <w:rFonts w:ascii="Times New Roman" w:hAnsi="Times New Roman" w:cs="Times New Roman"/>
          <w:i/>
          <w:sz w:val="28"/>
          <w:szCs w:val="28"/>
          <w:lang w:val="vi-VN"/>
        </w:rPr>
      </w:pPr>
    </w:p>
    <w:p w:rsidR="00EC58EE" w:rsidRDefault="00EC58EE" w:rsidP="007A066B">
      <w:pPr>
        <w:spacing w:after="0" w:line="240" w:lineRule="auto"/>
        <w:rPr>
          <w:rFonts w:ascii="Times New Roman" w:hAnsi="Times New Roman" w:cs="Times New Roman"/>
          <w:i/>
          <w:sz w:val="28"/>
          <w:szCs w:val="28"/>
          <w:lang w:val="vi-VN"/>
        </w:rPr>
      </w:pPr>
    </w:p>
    <w:p w:rsidR="00EC58EE" w:rsidRDefault="00EC58EE" w:rsidP="007A066B">
      <w:pPr>
        <w:spacing w:after="0" w:line="240" w:lineRule="auto"/>
        <w:rPr>
          <w:rFonts w:ascii="Times New Roman" w:hAnsi="Times New Roman" w:cs="Times New Roman"/>
          <w:i/>
          <w:sz w:val="28"/>
          <w:szCs w:val="28"/>
          <w:lang w:val="vi-VN"/>
        </w:rPr>
      </w:pPr>
    </w:p>
    <w:p w:rsidR="00EC58EE" w:rsidRDefault="00EC58EE" w:rsidP="007A066B">
      <w:pPr>
        <w:spacing w:after="0" w:line="240" w:lineRule="auto"/>
        <w:rPr>
          <w:rFonts w:ascii="Times New Roman" w:hAnsi="Times New Roman" w:cs="Times New Roman"/>
          <w:i/>
          <w:sz w:val="28"/>
          <w:szCs w:val="28"/>
          <w:lang w:val="vi-VN"/>
        </w:rPr>
      </w:pPr>
    </w:p>
    <w:p w:rsidR="00EC58EE" w:rsidRDefault="00EC58EE" w:rsidP="007A066B">
      <w:pPr>
        <w:spacing w:after="0" w:line="240" w:lineRule="auto"/>
        <w:rPr>
          <w:rFonts w:ascii="Times New Roman" w:hAnsi="Times New Roman" w:cs="Times New Roman"/>
          <w:i/>
          <w:sz w:val="28"/>
          <w:szCs w:val="28"/>
          <w:lang w:val="vi-VN"/>
        </w:rPr>
      </w:pPr>
    </w:p>
    <w:p w:rsidR="00EC58EE" w:rsidRDefault="00EC58EE" w:rsidP="007A066B">
      <w:pPr>
        <w:spacing w:after="0" w:line="240" w:lineRule="auto"/>
        <w:rPr>
          <w:rFonts w:ascii="Times New Roman" w:hAnsi="Times New Roman" w:cs="Times New Roman"/>
          <w:i/>
          <w:sz w:val="28"/>
          <w:szCs w:val="28"/>
          <w:lang w:val="vi-VN"/>
        </w:rPr>
      </w:pPr>
    </w:p>
    <w:p w:rsidR="00EC58EE" w:rsidRDefault="00EC58EE" w:rsidP="007A066B">
      <w:pPr>
        <w:spacing w:after="0" w:line="240" w:lineRule="auto"/>
        <w:rPr>
          <w:rFonts w:ascii="Times New Roman" w:hAnsi="Times New Roman" w:cs="Times New Roman"/>
          <w:i/>
          <w:sz w:val="28"/>
          <w:szCs w:val="28"/>
          <w:lang w:val="vi-VN"/>
        </w:rPr>
      </w:pPr>
    </w:p>
    <w:p w:rsidR="00EC58EE" w:rsidRDefault="00EC58EE" w:rsidP="007A066B">
      <w:pPr>
        <w:spacing w:after="0" w:line="240" w:lineRule="auto"/>
        <w:rPr>
          <w:rFonts w:ascii="Times New Roman" w:hAnsi="Times New Roman" w:cs="Times New Roman"/>
          <w:i/>
          <w:sz w:val="28"/>
          <w:szCs w:val="28"/>
          <w:lang w:val="vi-VN"/>
        </w:rPr>
      </w:pPr>
    </w:p>
    <w:p w:rsidR="0028680A" w:rsidRPr="00EC58EE" w:rsidRDefault="0028680A" w:rsidP="007A066B">
      <w:pPr>
        <w:spacing w:after="0" w:line="240" w:lineRule="auto"/>
        <w:rPr>
          <w:rFonts w:ascii="Times New Roman" w:hAnsi="Times New Roman" w:cs="Times New Roman"/>
          <w:i/>
          <w:sz w:val="28"/>
          <w:szCs w:val="28"/>
          <w:lang w:val="vi-VN"/>
        </w:rPr>
      </w:pPr>
      <w:r w:rsidRPr="00EC58EE">
        <w:rPr>
          <w:rFonts w:ascii="Times New Roman" w:hAnsi="Times New Roman" w:cs="Times New Roman"/>
          <w:i/>
          <w:sz w:val="28"/>
          <w:szCs w:val="28"/>
          <w:lang w:val="vi-VN"/>
        </w:rPr>
        <w:lastRenderedPageBreak/>
        <w:t xml:space="preserve">Ngay tại cổng trường THCS Long </w:t>
      </w:r>
      <w:r w:rsidR="00DE139D">
        <w:rPr>
          <w:rFonts w:ascii="Times New Roman" w:hAnsi="Times New Roman" w:cs="Times New Roman"/>
          <w:i/>
          <w:sz w:val="28"/>
          <w:szCs w:val="28"/>
          <w:lang w:val="en-US"/>
        </w:rPr>
        <w:t>H</w:t>
      </w:r>
      <w:bookmarkStart w:id="0" w:name="_GoBack"/>
      <w:bookmarkEnd w:id="0"/>
      <w:r w:rsidRPr="00EC58EE">
        <w:rPr>
          <w:rFonts w:ascii="Times New Roman" w:hAnsi="Times New Roman" w:cs="Times New Roman"/>
          <w:i/>
          <w:sz w:val="28"/>
          <w:szCs w:val="28"/>
          <w:lang w:val="vi-VN"/>
        </w:rPr>
        <w:t>ưng cũng được gắn biển để tuyên truyền tới người dân cũng như giáo viên và học sinh :</w:t>
      </w:r>
    </w:p>
    <w:p w:rsidR="0028680A" w:rsidRDefault="0028680A" w:rsidP="007A066B">
      <w:pPr>
        <w:spacing w:after="0" w:line="240" w:lineRule="auto"/>
        <w:rPr>
          <w:rFonts w:ascii="Times New Roman" w:hAnsi="Times New Roman" w:cs="Times New Roman"/>
          <w:sz w:val="28"/>
          <w:szCs w:val="28"/>
          <w:lang w:val="vi-VN"/>
        </w:rPr>
      </w:pPr>
      <w:r w:rsidRPr="0028680A">
        <w:rPr>
          <w:rFonts w:ascii="Times New Roman" w:hAnsi="Times New Roman" w:cs="Times New Roman"/>
          <w:noProof/>
          <w:sz w:val="28"/>
          <w:szCs w:val="28"/>
          <w:lang w:val="vi-VN" w:eastAsia="vi-VN"/>
        </w:rPr>
        <w:drawing>
          <wp:inline distT="0" distB="0" distL="0" distR="0">
            <wp:extent cx="6480175" cy="8640445"/>
            <wp:effectExtent l="19050" t="0" r="0" b="0"/>
            <wp:docPr id="20" name="Picture 18" descr="db39f3802fa3defd8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39f3802fa3defd87b2.jpg"/>
                    <pic:cNvPicPr/>
                  </pic:nvPicPr>
                  <pic:blipFill>
                    <a:blip r:embed="rId17"/>
                    <a:stretch>
                      <a:fillRect/>
                    </a:stretch>
                  </pic:blipFill>
                  <pic:spPr>
                    <a:xfrm>
                      <a:off x="0" y="0"/>
                      <a:ext cx="6480175" cy="8640445"/>
                    </a:xfrm>
                    <a:prstGeom prst="rect">
                      <a:avLst/>
                    </a:prstGeom>
                  </pic:spPr>
                </pic:pic>
              </a:graphicData>
            </a:graphic>
          </wp:inline>
        </w:drawing>
      </w:r>
    </w:p>
    <w:p w:rsidR="0028680A" w:rsidRDefault="0028680A" w:rsidP="007A066B">
      <w:pPr>
        <w:pStyle w:val="NormalWeb"/>
        <w:shd w:val="clear" w:color="auto" w:fill="FFFFFF"/>
        <w:spacing w:before="0" w:beforeAutospacing="0" w:after="0" w:afterAutospacing="0"/>
        <w:jc w:val="both"/>
        <w:rPr>
          <w:sz w:val="28"/>
          <w:szCs w:val="28"/>
          <w:lang w:val="vi-VN"/>
        </w:rPr>
      </w:pPr>
    </w:p>
    <w:p w:rsidR="007D2AB6" w:rsidRDefault="007D2AB6" w:rsidP="007A066B">
      <w:pPr>
        <w:pStyle w:val="NormalWeb"/>
        <w:shd w:val="clear" w:color="auto" w:fill="FFFFFF"/>
        <w:spacing w:before="0" w:beforeAutospacing="0" w:after="0" w:afterAutospacing="0"/>
        <w:jc w:val="both"/>
        <w:rPr>
          <w:sz w:val="28"/>
          <w:szCs w:val="28"/>
          <w:lang w:val="vi-VN"/>
        </w:rPr>
      </w:pPr>
      <w:r w:rsidRPr="00DE139D">
        <w:rPr>
          <w:sz w:val="28"/>
          <w:szCs w:val="28"/>
          <w:lang w:val="vi-VN"/>
        </w:rPr>
        <w:t xml:space="preserve">Lợi ích đối với sức khoẻ khi bỏ thuốc lá: Cơ thể sẽ không còn tích luỹ chất độc, loại từ nguyên nhân và điều kiện gây các bệnh đã nêu trên. Nếu bỏ thuốc trước tuổi 50 sẽ giảm được 50% nguy cơ chết trước 65 tuổi, giảm 50% nguy cơ tử vong do bệnh tim mạch sau </w:t>
      </w:r>
      <w:r w:rsidRPr="00DE139D">
        <w:rPr>
          <w:sz w:val="28"/>
          <w:szCs w:val="28"/>
          <w:lang w:val="vi-VN"/>
        </w:rPr>
        <w:lastRenderedPageBreak/>
        <w:t>khi bỏ thuốc được 1 năm, giảm 50% nguy cơ mắc bệnh ung thư phổi sau khi bỏ thuốc 10 năm.</w:t>
      </w:r>
    </w:p>
    <w:p w:rsidR="00EC58EE" w:rsidRPr="00EC58EE" w:rsidRDefault="00EC58EE" w:rsidP="007A066B">
      <w:pPr>
        <w:pStyle w:val="NormalWeb"/>
        <w:shd w:val="clear" w:color="auto" w:fill="FFFFFF"/>
        <w:spacing w:before="0" w:beforeAutospacing="0" w:after="0" w:afterAutospacing="0"/>
        <w:jc w:val="both"/>
        <w:rPr>
          <w:sz w:val="28"/>
          <w:szCs w:val="28"/>
          <w:lang w:val="vi-VN"/>
        </w:rPr>
      </w:pPr>
    </w:p>
    <w:p w:rsidR="00164E19" w:rsidRDefault="007D2AB6" w:rsidP="007A066B">
      <w:pPr>
        <w:pStyle w:val="NormalWeb"/>
        <w:shd w:val="clear" w:color="auto" w:fill="FFFFFF"/>
        <w:spacing w:before="0" w:beforeAutospacing="0" w:after="0" w:afterAutospacing="0"/>
        <w:jc w:val="both"/>
        <w:rPr>
          <w:sz w:val="28"/>
          <w:szCs w:val="28"/>
          <w:lang w:val="vi-VN"/>
        </w:rPr>
      </w:pPr>
      <w:r w:rsidRPr="00DE139D">
        <w:rPr>
          <w:sz w:val="28"/>
          <w:szCs w:val="28"/>
          <w:lang w:val="vi-VN"/>
        </w:rPr>
        <w:t xml:space="preserve">Với mục tiêu tăng cường việc thực thi Luật phòng chống tác hại thuốc lá và xây dựng </w:t>
      </w:r>
      <w:r w:rsidR="0028680A">
        <w:rPr>
          <w:sz w:val="28"/>
          <w:szCs w:val="28"/>
          <w:lang w:val="vi-VN"/>
        </w:rPr>
        <w:t>trường học</w:t>
      </w:r>
      <w:r w:rsidRPr="00DE139D">
        <w:rPr>
          <w:sz w:val="28"/>
          <w:szCs w:val="28"/>
          <w:lang w:val="vi-VN"/>
        </w:rPr>
        <w:t xml:space="preserve"> không khói thuốc lá. </w:t>
      </w:r>
      <w:r w:rsidR="0028680A">
        <w:rPr>
          <w:sz w:val="28"/>
          <w:szCs w:val="28"/>
          <w:lang w:val="vi-VN"/>
        </w:rPr>
        <w:t xml:space="preserve"> </w:t>
      </w:r>
      <w:r w:rsidRPr="00DE139D">
        <w:rPr>
          <w:sz w:val="28"/>
          <w:szCs w:val="28"/>
          <w:lang w:val="vi-VN"/>
        </w:rPr>
        <w:t xml:space="preserve"> </w:t>
      </w:r>
      <w:r w:rsidRPr="007D2AB6">
        <w:rPr>
          <w:sz w:val="28"/>
          <w:szCs w:val="28"/>
        </w:rPr>
        <w:t>“</w:t>
      </w:r>
      <w:r w:rsidRPr="007D2AB6">
        <w:rPr>
          <w:rStyle w:val="Strong"/>
          <w:sz w:val="28"/>
          <w:szCs w:val="28"/>
        </w:rPr>
        <w:t>Hãy nói không với thuốc lá</w:t>
      </w:r>
      <w:r w:rsidRPr="007D2AB6">
        <w:rPr>
          <w:sz w:val="28"/>
          <w:szCs w:val="28"/>
        </w:rPr>
        <w:t>”.</w:t>
      </w:r>
    </w:p>
    <w:p w:rsidR="00EC58EE" w:rsidRPr="00EC58EE" w:rsidRDefault="00EC58EE" w:rsidP="007A066B">
      <w:pPr>
        <w:pStyle w:val="NormalWeb"/>
        <w:shd w:val="clear" w:color="auto" w:fill="FFFFFF"/>
        <w:spacing w:before="0" w:beforeAutospacing="0" w:after="0" w:afterAutospacing="0"/>
        <w:jc w:val="both"/>
        <w:rPr>
          <w:sz w:val="28"/>
          <w:szCs w:val="28"/>
          <w:lang w:val="vi-VN"/>
        </w:rPr>
      </w:pPr>
    </w:p>
    <w:p w:rsidR="007D2AB6" w:rsidRPr="007D2AB6" w:rsidRDefault="00164E19" w:rsidP="007A066B">
      <w:pPr>
        <w:pStyle w:val="NormalWeb"/>
        <w:shd w:val="clear" w:color="auto" w:fill="FFFFFF"/>
        <w:spacing w:before="0" w:beforeAutospacing="0" w:after="0" w:afterAutospacing="0"/>
        <w:jc w:val="both"/>
        <w:rPr>
          <w:sz w:val="28"/>
          <w:szCs w:val="28"/>
        </w:rPr>
      </w:pPr>
      <w:r w:rsidRPr="00164E19">
        <w:rPr>
          <w:noProof/>
          <w:sz w:val="28"/>
          <w:szCs w:val="28"/>
          <w:lang w:val="vi-VN" w:eastAsia="vi-VN"/>
        </w:rPr>
        <w:drawing>
          <wp:inline distT="0" distB="0" distL="0" distR="0">
            <wp:extent cx="6372225" cy="3288231"/>
            <wp:effectExtent l="19050" t="0" r="9525" b="0"/>
            <wp:docPr id="4" name="Picture 2" descr="hãy nói không với tuốc 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ãy nói không với tuốc lá.jpg"/>
                    <pic:cNvPicPr/>
                  </pic:nvPicPr>
                  <pic:blipFill>
                    <a:blip r:embed="rId18"/>
                    <a:stretch>
                      <a:fillRect/>
                    </a:stretch>
                  </pic:blipFill>
                  <pic:spPr>
                    <a:xfrm>
                      <a:off x="0" y="0"/>
                      <a:ext cx="6372225" cy="3288231"/>
                    </a:xfrm>
                    <a:prstGeom prst="rect">
                      <a:avLst/>
                    </a:prstGeom>
                  </pic:spPr>
                </pic:pic>
              </a:graphicData>
            </a:graphic>
          </wp:inline>
        </w:drawing>
      </w:r>
    </w:p>
    <w:p w:rsidR="00EC58EE" w:rsidRDefault="00EC58EE" w:rsidP="00EC58EE">
      <w:pPr>
        <w:shd w:val="clear" w:color="auto" w:fill="FFFFFF"/>
        <w:spacing w:after="0" w:line="240" w:lineRule="auto"/>
        <w:jc w:val="right"/>
        <w:rPr>
          <w:rFonts w:ascii="Times New Roman" w:eastAsia="Times New Roman" w:hAnsi="Times New Roman" w:cs="Times New Roman"/>
          <w:b/>
          <w:bCs/>
          <w:sz w:val="28"/>
          <w:szCs w:val="28"/>
          <w:lang w:val="vi-VN"/>
        </w:rPr>
      </w:pPr>
    </w:p>
    <w:p w:rsidR="00EC58EE" w:rsidRDefault="00EC58EE" w:rsidP="00EC58EE">
      <w:pPr>
        <w:shd w:val="clear" w:color="auto" w:fill="FFFFFF"/>
        <w:spacing w:after="0" w:line="240" w:lineRule="auto"/>
        <w:jc w:val="right"/>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Long Hưng, ngày 30 tháng 11 năm 2020</w:t>
      </w:r>
    </w:p>
    <w:p w:rsidR="0028680A" w:rsidRPr="0028680A" w:rsidRDefault="0028680A" w:rsidP="007A066B">
      <w:pPr>
        <w:spacing w:after="0" w:line="240" w:lineRule="auto"/>
        <w:rPr>
          <w:rFonts w:ascii="Times New Roman" w:hAnsi="Times New Roman" w:cs="Times New Roman"/>
          <w:sz w:val="28"/>
          <w:szCs w:val="28"/>
          <w:lang w:val="vi-VN"/>
        </w:rPr>
      </w:pPr>
    </w:p>
    <w:sectPr w:rsidR="0028680A" w:rsidRPr="0028680A" w:rsidSect="007D2AB6">
      <w:pgSz w:w="11906" w:h="16838"/>
      <w:pgMar w:top="397" w:right="510" w:bottom="45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2"/>
  </w:compat>
  <w:rsids>
    <w:rsidRoot w:val="003F7049"/>
    <w:rsid w:val="00164E19"/>
    <w:rsid w:val="00270108"/>
    <w:rsid w:val="0028680A"/>
    <w:rsid w:val="00354263"/>
    <w:rsid w:val="003F7049"/>
    <w:rsid w:val="00405C6B"/>
    <w:rsid w:val="00436A82"/>
    <w:rsid w:val="0045189A"/>
    <w:rsid w:val="00453F99"/>
    <w:rsid w:val="007109BE"/>
    <w:rsid w:val="0078714D"/>
    <w:rsid w:val="007A066B"/>
    <w:rsid w:val="007D2AB6"/>
    <w:rsid w:val="007E475E"/>
    <w:rsid w:val="0080370B"/>
    <w:rsid w:val="00863728"/>
    <w:rsid w:val="009A4489"/>
    <w:rsid w:val="00A03497"/>
    <w:rsid w:val="00A578CE"/>
    <w:rsid w:val="00B00964"/>
    <w:rsid w:val="00B07F61"/>
    <w:rsid w:val="00B51160"/>
    <w:rsid w:val="00C37C09"/>
    <w:rsid w:val="00C81116"/>
    <w:rsid w:val="00D96E00"/>
    <w:rsid w:val="00DE139D"/>
    <w:rsid w:val="00EC58EE"/>
    <w:rsid w:val="00F71C14"/>
    <w:rsid w:val="00F96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A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70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2AB6"/>
    <w:rPr>
      <w:b/>
      <w:bCs/>
    </w:rPr>
  </w:style>
  <w:style w:type="paragraph" w:styleId="BalloonText">
    <w:name w:val="Balloon Text"/>
    <w:basedOn w:val="Normal"/>
    <w:link w:val="BalloonTextChar"/>
    <w:uiPriority w:val="99"/>
    <w:semiHidden/>
    <w:unhideWhenUsed/>
    <w:rsid w:val="00B51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1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01527">
      <w:bodyDiv w:val="1"/>
      <w:marLeft w:val="0"/>
      <w:marRight w:val="0"/>
      <w:marTop w:val="0"/>
      <w:marBottom w:val="0"/>
      <w:divBdr>
        <w:top w:val="none" w:sz="0" w:space="0" w:color="auto"/>
        <w:left w:val="none" w:sz="0" w:space="0" w:color="auto"/>
        <w:bottom w:val="none" w:sz="0" w:space="0" w:color="auto"/>
        <w:right w:val="none" w:sz="0" w:space="0" w:color="auto"/>
      </w:divBdr>
    </w:div>
    <w:div w:id="208032596">
      <w:bodyDiv w:val="1"/>
      <w:marLeft w:val="0"/>
      <w:marRight w:val="0"/>
      <w:marTop w:val="0"/>
      <w:marBottom w:val="0"/>
      <w:divBdr>
        <w:top w:val="none" w:sz="0" w:space="0" w:color="auto"/>
        <w:left w:val="none" w:sz="0" w:space="0" w:color="auto"/>
        <w:bottom w:val="none" w:sz="0" w:space="0" w:color="auto"/>
        <w:right w:val="none" w:sz="0" w:space="0" w:color="auto"/>
      </w:divBdr>
      <w:divsChild>
        <w:div w:id="35593772">
          <w:marLeft w:val="0"/>
          <w:marRight w:val="0"/>
          <w:marTop w:val="150"/>
          <w:marBottom w:val="0"/>
          <w:divBdr>
            <w:top w:val="none" w:sz="0" w:space="0" w:color="auto"/>
            <w:left w:val="none" w:sz="0" w:space="0" w:color="auto"/>
            <w:bottom w:val="none" w:sz="0" w:space="0" w:color="auto"/>
            <w:right w:val="none" w:sz="0" w:space="0" w:color="auto"/>
          </w:divBdr>
        </w:div>
        <w:div w:id="552472704">
          <w:marLeft w:val="0"/>
          <w:marRight w:val="0"/>
          <w:marTop w:val="24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1</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ndhoang8890</dc:creator>
  <cp:keywords/>
  <dc:description/>
  <cp:lastModifiedBy>A</cp:lastModifiedBy>
  <cp:revision>15</cp:revision>
  <dcterms:created xsi:type="dcterms:W3CDTF">2020-11-28T21:59:00Z</dcterms:created>
  <dcterms:modified xsi:type="dcterms:W3CDTF">2020-12-01T14:22:00Z</dcterms:modified>
</cp:coreProperties>
</file>